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00" w:type="dxa"/>
        <w:tblInd w:w="-252" w:type="dxa"/>
        <w:tblLayout w:type="fixed"/>
        <w:tblLook w:val="01E0"/>
      </w:tblPr>
      <w:tblGrid>
        <w:gridCol w:w="1440"/>
        <w:gridCol w:w="6660"/>
        <w:gridCol w:w="1800"/>
      </w:tblGrid>
      <w:tr w:rsidR="00653024" w:rsidRPr="00D90B4F" w:rsidTr="001D0A81">
        <w:tc>
          <w:tcPr>
            <w:tcW w:w="1440" w:type="dxa"/>
            <w:vAlign w:val="center"/>
          </w:tcPr>
          <w:p w:rsidR="00653024" w:rsidRPr="00D90B4F" w:rsidRDefault="00653024" w:rsidP="001D0A8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5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60" w:type="dxa"/>
            <w:vAlign w:val="center"/>
          </w:tcPr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0F02">
              <w:rPr>
                <w:rFonts w:ascii="Arial" w:hAnsi="Arial" w:cs="Arial"/>
                <w:b/>
                <w:sz w:val="16"/>
                <w:szCs w:val="16"/>
              </w:rPr>
              <w:t>MINISTÉRIO DA EDUCAÇÃO</w:t>
            </w:r>
          </w:p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20F02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53024" w:rsidRPr="00520F02" w:rsidRDefault="00653024" w:rsidP="001D0A81">
            <w:pPr>
              <w:pStyle w:val="Cabealho"/>
              <w:jc w:val="center"/>
              <w:rPr>
                <w:rFonts w:ascii="Arial" w:hAnsi="Arial" w:cs="Arial"/>
                <w:b/>
                <w:sz w:val="20"/>
              </w:rPr>
            </w:pPr>
            <w:r w:rsidRPr="00520F02">
              <w:rPr>
                <w:rFonts w:ascii="Arial" w:hAnsi="Arial" w:cs="Arial"/>
                <w:b/>
                <w:sz w:val="20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653024" w:rsidRPr="00D90B4F" w:rsidRDefault="00653024" w:rsidP="001D0A81">
            <w:pPr>
              <w:pStyle w:val="Cabealho"/>
              <w:jc w:val="both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6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3024" w:rsidRDefault="00653024" w:rsidP="000C3EEE">
      <w:pPr>
        <w:pStyle w:val="Default"/>
        <w:jc w:val="center"/>
        <w:rPr>
          <w:rFonts w:ascii="Times New Roman" w:hAnsi="Times New Roman" w:cs="Times New Roman"/>
          <w:b/>
        </w:rPr>
      </w:pPr>
    </w:p>
    <w:p w:rsidR="000C3EEE" w:rsidRPr="002D1600" w:rsidRDefault="000C3EEE" w:rsidP="000C3EEE">
      <w:pPr>
        <w:suppressAutoHyphens/>
        <w:spacing w:before="120" w:after="120"/>
        <w:jc w:val="both"/>
        <w:rPr>
          <w:rFonts w:eastAsia="Arial Unicode MS"/>
          <w:lang w:eastAsia="ar-SA"/>
        </w:rPr>
      </w:pPr>
    </w:p>
    <w:p w:rsidR="00FF0354" w:rsidRPr="00F4508B" w:rsidRDefault="003604BD" w:rsidP="00FF0354">
      <w:pPr>
        <w:autoSpaceDE w:val="0"/>
        <w:autoSpaceDN w:val="0"/>
        <w:adjustRightInd w:val="0"/>
        <w:jc w:val="center"/>
        <w:rPr>
          <w:b/>
          <w:bCs/>
          <w:smallCaps/>
          <w:sz w:val="28"/>
          <w:szCs w:val="28"/>
        </w:rPr>
      </w:pPr>
      <w:r>
        <w:rPr>
          <w:b/>
          <w:bCs/>
          <w:smallCaps/>
          <w:sz w:val="28"/>
          <w:szCs w:val="28"/>
        </w:rPr>
        <w:t>RESOLUÇÃO N.º 11</w:t>
      </w:r>
      <w:r w:rsidR="00FF0354" w:rsidRPr="00F4508B">
        <w:rPr>
          <w:b/>
          <w:bCs/>
          <w:smallCaps/>
          <w:sz w:val="28"/>
          <w:szCs w:val="28"/>
        </w:rPr>
        <w:t xml:space="preserve"> – CONSU, DE </w:t>
      </w:r>
      <w:r w:rsidR="00FF0354">
        <w:rPr>
          <w:b/>
          <w:bCs/>
          <w:smallCaps/>
          <w:sz w:val="28"/>
          <w:szCs w:val="28"/>
        </w:rPr>
        <w:t>1º DE ABRIL DE 2011</w:t>
      </w:r>
      <w:r w:rsidR="00FF0354" w:rsidRPr="00F4508B">
        <w:rPr>
          <w:b/>
          <w:bCs/>
          <w:smallCaps/>
          <w:sz w:val="28"/>
          <w:szCs w:val="28"/>
        </w:rPr>
        <w:t>.</w:t>
      </w:r>
    </w:p>
    <w:p w:rsidR="00FF0354" w:rsidRDefault="00FF0354" w:rsidP="00FF0354">
      <w:pPr>
        <w:widowControl w:val="0"/>
        <w:autoSpaceDE w:val="0"/>
        <w:spacing w:after="120" w:line="360" w:lineRule="auto"/>
        <w:ind w:right="1479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:rsidR="00FF0354" w:rsidRDefault="00FF0354" w:rsidP="00FF0354">
      <w:pPr>
        <w:autoSpaceDE w:val="0"/>
        <w:spacing w:after="120" w:line="360" w:lineRule="auto"/>
        <w:ind w:left="4320" w:firstLine="39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Aprova o Regimento Interno da Diretoria de </w:t>
      </w:r>
      <w:r>
        <w:rPr>
          <w:rFonts w:ascii="Arial" w:hAnsi="Arial" w:cs="Arial"/>
          <w:i/>
          <w:sz w:val="20"/>
          <w:szCs w:val="20"/>
        </w:rPr>
        <w:t xml:space="preserve">Educação Aberta e a Distância (DEAD) </w:t>
      </w:r>
      <w:r>
        <w:rPr>
          <w:rFonts w:ascii="Arial" w:hAnsi="Arial" w:cs="Arial"/>
          <w:i/>
          <w:iCs/>
          <w:sz w:val="20"/>
          <w:szCs w:val="20"/>
        </w:rPr>
        <w:t>– da Universidade Federal dos Vales do Jequitinhonha e Mucuri – UFVJM.</w:t>
      </w:r>
    </w:p>
    <w:p w:rsidR="00FF0354" w:rsidRDefault="00FF0354" w:rsidP="00FF0354">
      <w:pPr>
        <w:widowControl w:val="0"/>
        <w:autoSpaceDE w:val="0"/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FF0354" w:rsidRDefault="00FF0354" w:rsidP="00FF0354">
      <w:pPr>
        <w:widowControl w:val="0"/>
        <w:autoSpaceDE w:val="0"/>
        <w:spacing w:after="120" w:line="360" w:lineRule="auto"/>
        <w:ind w:right="73" w:firstLine="133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bCs/>
          <w:sz w:val="20"/>
          <w:szCs w:val="20"/>
        </w:rPr>
        <w:t>C</w:t>
      </w:r>
      <w:r>
        <w:rPr>
          <w:rFonts w:ascii="Arial" w:hAnsi="Arial" w:cs="Arial"/>
          <w:bCs/>
          <w:spacing w:val="1"/>
          <w:sz w:val="20"/>
          <w:szCs w:val="20"/>
        </w:rPr>
        <w:t>O</w:t>
      </w:r>
      <w:r>
        <w:rPr>
          <w:rFonts w:ascii="Arial" w:hAnsi="Arial" w:cs="Arial"/>
          <w:bCs/>
          <w:sz w:val="20"/>
          <w:szCs w:val="20"/>
        </w:rPr>
        <w:t>N</w:t>
      </w:r>
      <w:r>
        <w:rPr>
          <w:rFonts w:ascii="Arial" w:hAnsi="Arial" w:cs="Arial"/>
          <w:bCs/>
          <w:spacing w:val="1"/>
          <w:sz w:val="20"/>
          <w:szCs w:val="20"/>
        </w:rPr>
        <w:t>SELH</w:t>
      </w:r>
      <w:r>
        <w:rPr>
          <w:rFonts w:ascii="Arial" w:hAnsi="Arial" w:cs="Arial"/>
          <w:bCs/>
          <w:sz w:val="20"/>
          <w:szCs w:val="20"/>
        </w:rPr>
        <w:t>O UNIVERSITÁRIO DA UFVJM – CONSU,</w:t>
      </w:r>
      <w:r>
        <w:rPr>
          <w:rFonts w:ascii="Arial" w:hAnsi="Arial" w:cs="Arial"/>
          <w:sz w:val="20"/>
          <w:szCs w:val="20"/>
        </w:rPr>
        <w:t xml:space="preserve"> ó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-2"/>
          <w:sz w:val="20"/>
          <w:szCs w:val="20"/>
        </w:rPr>
        <w:t>g</w:t>
      </w:r>
      <w:r>
        <w:rPr>
          <w:rFonts w:ascii="Arial" w:hAnsi="Arial" w:cs="Arial"/>
          <w:spacing w:val="-1"/>
          <w:sz w:val="20"/>
          <w:szCs w:val="20"/>
        </w:rPr>
        <w:t>ã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m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ti</w:t>
      </w:r>
      <w:r>
        <w:rPr>
          <w:rFonts w:ascii="Arial" w:hAnsi="Arial" w:cs="Arial"/>
          <w:sz w:val="20"/>
          <w:szCs w:val="20"/>
        </w:rPr>
        <w:t>vo,</w:t>
      </w:r>
      <w:r>
        <w:rPr>
          <w:rFonts w:ascii="Arial" w:hAnsi="Arial" w:cs="Arial"/>
          <w:spacing w:val="12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onsu</w:t>
      </w:r>
      <w:r>
        <w:rPr>
          <w:rFonts w:ascii="Arial" w:hAnsi="Arial" w:cs="Arial"/>
          <w:spacing w:val="1"/>
          <w:sz w:val="20"/>
          <w:szCs w:val="20"/>
        </w:rPr>
        <w:t>lti</w:t>
      </w:r>
      <w:r>
        <w:rPr>
          <w:rFonts w:ascii="Arial" w:hAnsi="Arial" w:cs="Arial"/>
          <w:sz w:val="20"/>
          <w:szCs w:val="20"/>
        </w:rPr>
        <w:t>vo</w:t>
      </w:r>
      <w:r>
        <w:rPr>
          <w:rFonts w:ascii="Arial" w:hAnsi="Arial" w:cs="Arial"/>
          <w:spacing w:val="1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1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pacing w:val="1"/>
          <w:sz w:val="20"/>
          <w:szCs w:val="20"/>
        </w:rPr>
        <w:t>li</w:t>
      </w:r>
      <w:r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pacing w:val="-1"/>
          <w:sz w:val="20"/>
          <w:szCs w:val="20"/>
        </w:rPr>
        <w:t>era</w:t>
      </w:r>
      <w:r>
        <w:rPr>
          <w:rFonts w:ascii="Arial" w:hAnsi="Arial" w:cs="Arial"/>
          <w:spacing w:val="1"/>
          <w:sz w:val="20"/>
          <w:szCs w:val="20"/>
        </w:rPr>
        <w:t>ti</w:t>
      </w:r>
      <w:r>
        <w:rPr>
          <w:rFonts w:ascii="Arial" w:hAnsi="Arial" w:cs="Arial"/>
          <w:sz w:val="20"/>
          <w:szCs w:val="20"/>
        </w:rPr>
        <w:t>vo</w:t>
      </w:r>
      <w:r>
        <w:rPr>
          <w:rFonts w:ascii="Arial" w:hAnsi="Arial" w:cs="Arial"/>
          <w:spacing w:val="1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pacing w:val="15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pacing w:val="1"/>
          <w:sz w:val="20"/>
          <w:szCs w:val="20"/>
        </w:rPr>
        <w:t>mi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raçã</w:t>
      </w:r>
      <w:r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pacing w:val="1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sup</w:t>
      </w:r>
      <w:r>
        <w:rPr>
          <w:rFonts w:ascii="Arial" w:hAnsi="Arial" w:cs="Arial"/>
          <w:spacing w:val="-1"/>
          <w:sz w:val="20"/>
          <w:szCs w:val="20"/>
        </w:rPr>
        <w:t>er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or</w:t>
      </w:r>
      <w:r>
        <w:rPr>
          <w:rFonts w:ascii="Arial" w:hAnsi="Arial" w:cs="Arial"/>
          <w:spacing w:val="9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uso de</w:t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 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r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bu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ç</w:t>
      </w:r>
      <w:r>
        <w:rPr>
          <w:rFonts w:ascii="Arial" w:hAnsi="Arial" w:cs="Arial"/>
          <w:sz w:val="20"/>
          <w:szCs w:val="20"/>
        </w:rPr>
        <w:t>õ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4"/>
          <w:sz w:val="20"/>
          <w:szCs w:val="20"/>
        </w:rPr>
        <w:t xml:space="preserve"> </w:t>
      </w:r>
      <w:r>
        <w:rPr>
          <w:rFonts w:ascii="Arial" w:hAnsi="Arial" w:cs="Arial"/>
          <w:spacing w:val="-1"/>
          <w:sz w:val="20"/>
          <w:szCs w:val="20"/>
        </w:rPr>
        <w:t>re</w:t>
      </w:r>
      <w:r>
        <w:rPr>
          <w:rFonts w:ascii="Arial" w:hAnsi="Arial" w:cs="Arial"/>
          <w:spacing w:val="-2"/>
          <w:sz w:val="20"/>
          <w:szCs w:val="20"/>
        </w:rPr>
        <w:t>g</w:t>
      </w:r>
      <w:r>
        <w:rPr>
          <w:rFonts w:ascii="Arial" w:hAnsi="Arial" w:cs="Arial"/>
          <w:spacing w:val="1"/>
          <w:sz w:val="20"/>
          <w:szCs w:val="20"/>
        </w:rPr>
        <w:t>im</w:t>
      </w:r>
      <w:r>
        <w:rPr>
          <w:rFonts w:ascii="Arial" w:hAnsi="Arial" w:cs="Arial"/>
          <w:spacing w:val="-1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-3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pacing w:val="-1"/>
          <w:sz w:val="20"/>
          <w:szCs w:val="20"/>
        </w:rPr>
        <w:t xml:space="preserve"> e</w:t>
      </w:r>
      <w:r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pacing w:val="1"/>
          <w:sz w:val="20"/>
          <w:szCs w:val="20"/>
        </w:rPr>
        <w:t>t</w:t>
      </w:r>
      <w:r>
        <w:rPr>
          <w:rFonts w:ascii="Arial" w:hAnsi="Arial" w:cs="Arial"/>
          <w:spacing w:val="-1"/>
          <w:sz w:val="20"/>
          <w:szCs w:val="20"/>
        </w:rPr>
        <w:t>ár</w:t>
      </w:r>
      <w:r>
        <w:rPr>
          <w:rFonts w:ascii="Arial" w:hAnsi="Arial" w:cs="Arial"/>
          <w:spacing w:val="1"/>
          <w:sz w:val="20"/>
          <w:szCs w:val="20"/>
        </w:rPr>
        <w:t>i</w:t>
      </w:r>
      <w:r>
        <w:rPr>
          <w:rFonts w:ascii="Arial" w:hAnsi="Arial" w:cs="Arial"/>
          <w:spacing w:val="-1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s,               </w:t>
      </w:r>
    </w:p>
    <w:p w:rsidR="00FF0354" w:rsidRPr="004C266C" w:rsidRDefault="00FF0354" w:rsidP="00FF0354">
      <w:pPr>
        <w:widowControl w:val="0"/>
        <w:autoSpaceDE w:val="0"/>
        <w:spacing w:before="4" w:after="120" w:line="360" w:lineRule="auto"/>
        <w:ind w:right="-69"/>
        <w:rPr>
          <w:rFonts w:ascii="Arial" w:hAnsi="Arial" w:cs="Arial"/>
          <w:b/>
          <w:bCs/>
          <w:sz w:val="20"/>
          <w:szCs w:val="20"/>
        </w:rPr>
      </w:pPr>
      <w:r w:rsidRPr="004C266C">
        <w:rPr>
          <w:rFonts w:ascii="Arial" w:hAnsi="Arial" w:cs="Arial"/>
          <w:b/>
          <w:bCs/>
          <w:sz w:val="20"/>
          <w:szCs w:val="20"/>
        </w:rPr>
        <w:t>R</w:t>
      </w:r>
      <w:r w:rsidRPr="004C266C">
        <w:rPr>
          <w:rFonts w:ascii="Arial" w:hAnsi="Arial" w:cs="Arial"/>
          <w:b/>
          <w:bCs/>
          <w:spacing w:val="1"/>
          <w:sz w:val="20"/>
          <w:szCs w:val="20"/>
        </w:rPr>
        <w:t>ESOL</w:t>
      </w:r>
      <w:r w:rsidRPr="004C266C">
        <w:rPr>
          <w:rFonts w:ascii="Arial" w:hAnsi="Arial" w:cs="Arial"/>
          <w:b/>
          <w:bCs/>
          <w:sz w:val="20"/>
          <w:szCs w:val="20"/>
        </w:rPr>
        <w:t>V</w:t>
      </w:r>
      <w:r w:rsidRPr="004C266C">
        <w:rPr>
          <w:rFonts w:ascii="Arial" w:hAnsi="Arial" w:cs="Arial"/>
          <w:b/>
          <w:bCs/>
          <w:spacing w:val="1"/>
          <w:sz w:val="20"/>
          <w:szCs w:val="20"/>
        </w:rPr>
        <w:t>E</w:t>
      </w:r>
      <w:r w:rsidRPr="004C266C">
        <w:rPr>
          <w:rFonts w:ascii="Arial" w:hAnsi="Arial" w:cs="Arial"/>
          <w:b/>
          <w:bCs/>
          <w:sz w:val="20"/>
          <w:szCs w:val="20"/>
        </w:rPr>
        <w:t>:</w:t>
      </w:r>
    </w:p>
    <w:p w:rsidR="00FF0354" w:rsidRDefault="00FF0354" w:rsidP="00FF0354">
      <w:pPr>
        <w:widowControl w:val="0"/>
        <w:autoSpaceDE w:val="0"/>
        <w:spacing w:before="4" w:after="120" w:line="360" w:lineRule="auto"/>
        <w:ind w:right="-69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CA</w:t>
      </w:r>
      <w:r>
        <w:rPr>
          <w:rFonts w:ascii="Arial" w:hAnsi="Arial" w:cs="Arial"/>
          <w:bCs/>
          <w:spacing w:val="-3"/>
          <w:sz w:val="20"/>
          <w:szCs w:val="20"/>
        </w:rPr>
        <w:t>P</w:t>
      </w:r>
      <w:r>
        <w:rPr>
          <w:rFonts w:ascii="Arial" w:hAnsi="Arial" w:cs="Arial"/>
          <w:bCs/>
          <w:sz w:val="20"/>
          <w:szCs w:val="20"/>
        </w:rPr>
        <w:t>Í</w:t>
      </w:r>
      <w:r>
        <w:rPr>
          <w:rFonts w:ascii="Arial" w:hAnsi="Arial" w:cs="Arial"/>
          <w:bCs/>
          <w:spacing w:val="1"/>
          <w:sz w:val="20"/>
          <w:szCs w:val="20"/>
        </w:rPr>
        <w:t>T</w:t>
      </w:r>
      <w:r>
        <w:rPr>
          <w:rFonts w:ascii="Arial" w:hAnsi="Arial" w:cs="Arial"/>
          <w:bCs/>
          <w:sz w:val="20"/>
          <w:szCs w:val="20"/>
        </w:rPr>
        <w:t>U</w:t>
      </w:r>
      <w:r>
        <w:rPr>
          <w:rFonts w:ascii="Arial" w:hAnsi="Arial" w:cs="Arial"/>
          <w:bCs/>
          <w:spacing w:val="1"/>
          <w:sz w:val="20"/>
          <w:szCs w:val="20"/>
        </w:rPr>
        <w:t>L</w:t>
      </w:r>
      <w:r>
        <w:rPr>
          <w:rFonts w:ascii="Arial" w:hAnsi="Arial" w:cs="Arial"/>
          <w:bCs/>
          <w:sz w:val="20"/>
          <w:szCs w:val="20"/>
        </w:rPr>
        <w:t>O</w:t>
      </w:r>
      <w:r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I</w:t>
      </w:r>
    </w:p>
    <w:p w:rsidR="00FF0354" w:rsidRDefault="00FF0354" w:rsidP="00FF0354">
      <w:pPr>
        <w:widowControl w:val="0"/>
        <w:autoSpaceDE w:val="0"/>
        <w:spacing w:after="120" w:line="360" w:lineRule="auto"/>
        <w:ind w:left="3514" w:right="2783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pacing w:val="-3"/>
          <w:sz w:val="20"/>
          <w:szCs w:val="20"/>
        </w:rPr>
        <w:t>P</w:t>
      </w:r>
      <w:r>
        <w:rPr>
          <w:rFonts w:ascii="Arial" w:hAnsi="Arial" w:cs="Arial"/>
          <w:b/>
          <w:bCs/>
          <w:sz w:val="20"/>
          <w:szCs w:val="20"/>
        </w:rPr>
        <w:t>RINCÍ</w:t>
      </w:r>
      <w:r>
        <w:rPr>
          <w:rFonts w:ascii="Arial" w:hAnsi="Arial" w:cs="Arial"/>
          <w:b/>
          <w:bCs/>
          <w:spacing w:val="-3"/>
          <w:sz w:val="20"/>
          <w:szCs w:val="20"/>
        </w:rPr>
        <w:t>P</w:t>
      </w:r>
      <w:r>
        <w:rPr>
          <w:rFonts w:ascii="Arial" w:hAnsi="Arial" w:cs="Arial"/>
          <w:b/>
          <w:bCs/>
          <w:sz w:val="20"/>
          <w:szCs w:val="20"/>
        </w:rPr>
        <w:t>I</w:t>
      </w:r>
      <w:r>
        <w:rPr>
          <w:rFonts w:ascii="Arial" w:hAnsi="Arial" w:cs="Arial"/>
          <w:b/>
          <w:bCs/>
          <w:spacing w:val="1"/>
          <w:sz w:val="20"/>
          <w:szCs w:val="20"/>
        </w:rPr>
        <w:t>O</w:t>
      </w:r>
      <w:r>
        <w:rPr>
          <w:rFonts w:ascii="Arial" w:hAnsi="Arial" w:cs="Arial"/>
          <w:b/>
          <w:bCs/>
          <w:sz w:val="20"/>
          <w:szCs w:val="20"/>
        </w:rPr>
        <w:t>S</w:t>
      </w:r>
      <w:r>
        <w:rPr>
          <w:rFonts w:ascii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pacing w:val="-2"/>
          <w:sz w:val="20"/>
          <w:szCs w:val="20"/>
        </w:rPr>
        <w:t>G</w:t>
      </w:r>
      <w:r>
        <w:rPr>
          <w:rFonts w:ascii="Arial" w:hAnsi="Arial" w:cs="Arial"/>
          <w:b/>
          <w:bCs/>
          <w:spacing w:val="1"/>
          <w:sz w:val="20"/>
          <w:szCs w:val="20"/>
        </w:rPr>
        <w:t>E</w:t>
      </w:r>
      <w:r>
        <w:rPr>
          <w:rFonts w:ascii="Arial" w:hAnsi="Arial" w:cs="Arial"/>
          <w:b/>
          <w:bCs/>
          <w:sz w:val="20"/>
          <w:szCs w:val="20"/>
        </w:rPr>
        <w:t>RAIS</w:t>
      </w:r>
    </w:p>
    <w:p w:rsidR="00FF0354" w:rsidRDefault="00FF0354" w:rsidP="00FF035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Art. 1º </w:t>
      </w:r>
      <w:r>
        <w:rPr>
          <w:rFonts w:ascii="Arial" w:hAnsi="Arial" w:cs="Arial"/>
          <w:sz w:val="20"/>
          <w:szCs w:val="20"/>
        </w:rPr>
        <w:t xml:space="preserve">– Fica </w:t>
      </w:r>
      <w:proofErr w:type="gramStart"/>
      <w:r>
        <w:rPr>
          <w:rFonts w:ascii="Arial" w:hAnsi="Arial" w:cs="Arial"/>
          <w:sz w:val="20"/>
          <w:szCs w:val="20"/>
        </w:rPr>
        <w:t>institucionalizado</w:t>
      </w:r>
      <w:proofErr w:type="gramEnd"/>
      <w:r>
        <w:rPr>
          <w:rFonts w:ascii="Arial" w:hAnsi="Arial" w:cs="Arial"/>
          <w:sz w:val="20"/>
          <w:szCs w:val="20"/>
        </w:rPr>
        <w:t>, com a natureza de Diretoria da Universidade Federal dos Vales do Jequitinhonha e Mucuri, vinculado à Reitoria, a “Diretoria de Educação Aberta e a Distância (DEAD)”, responsável pela administração, coordenação didático-pedagógica e oferecimento de programas, cursos e projetos de educação aberta e a distância da UFVJM, tendo as seguintes atribuições:</w:t>
      </w:r>
    </w:p>
    <w:p w:rsidR="00FF0354" w:rsidRDefault="00FF0354" w:rsidP="00FF0354">
      <w:pPr>
        <w:pStyle w:val="Normal2"/>
        <w:spacing w:after="120" w:line="360" w:lineRule="auto"/>
        <w:ind w:left="720" w:hanging="29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I. </w:t>
      </w:r>
      <w:proofErr w:type="gramStart"/>
      <w:r>
        <w:rPr>
          <w:sz w:val="20"/>
          <w:szCs w:val="20"/>
        </w:rPr>
        <w:t>promover</w:t>
      </w:r>
      <w:proofErr w:type="gramEnd"/>
      <w:r>
        <w:rPr>
          <w:sz w:val="20"/>
          <w:szCs w:val="20"/>
        </w:rPr>
        <w:t xml:space="preserve"> a articulação, a mobilização e o envolvimento da comunidade acadêmica em ações de EAD, em especial divulgando, para as Unidades Acadêmicas e demais órgãos interessados da UFVJM, informações sobre programas, projetos, eventos, editais e atos congêneres;</w:t>
      </w:r>
    </w:p>
    <w:p w:rsidR="00FF0354" w:rsidRDefault="00FF0354" w:rsidP="00FF0354">
      <w:pPr>
        <w:pStyle w:val="Normal2"/>
        <w:spacing w:after="120" w:line="360" w:lineRule="auto"/>
        <w:ind w:left="720" w:hanging="29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II. </w:t>
      </w:r>
      <w:proofErr w:type="gramStart"/>
      <w:r>
        <w:rPr>
          <w:sz w:val="20"/>
          <w:szCs w:val="20"/>
        </w:rPr>
        <w:t>prestar</w:t>
      </w:r>
      <w:proofErr w:type="gramEnd"/>
      <w:r>
        <w:rPr>
          <w:sz w:val="20"/>
          <w:szCs w:val="20"/>
        </w:rPr>
        <w:t xml:space="preserve"> assessoria às ações de EAD, no âmbito da UFVJM, inclusive, quando solicitado, emitindo parecer a respeito;</w:t>
      </w:r>
    </w:p>
    <w:p w:rsidR="00FF0354" w:rsidRDefault="00FF0354" w:rsidP="00FF0354">
      <w:pPr>
        <w:pStyle w:val="Normal2"/>
        <w:spacing w:after="120" w:line="360" w:lineRule="auto"/>
        <w:ind w:left="709" w:hanging="28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III. </w:t>
      </w:r>
      <w:proofErr w:type="gramStart"/>
      <w:r>
        <w:rPr>
          <w:sz w:val="20"/>
          <w:szCs w:val="20"/>
        </w:rPr>
        <w:t>incentivar</w:t>
      </w:r>
      <w:proofErr w:type="gramEnd"/>
      <w:r>
        <w:rPr>
          <w:sz w:val="20"/>
          <w:szCs w:val="20"/>
        </w:rPr>
        <w:t xml:space="preserve"> a produção do conhecimento em EAD;</w:t>
      </w:r>
    </w:p>
    <w:p w:rsidR="00FF0354" w:rsidRDefault="00FF0354" w:rsidP="00FF0354">
      <w:pPr>
        <w:pStyle w:val="Normal2"/>
        <w:spacing w:after="120" w:line="360" w:lineRule="auto"/>
        <w:ind w:left="720" w:hanging="294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IV. </w:t>
      </w:r>
      <w:proofErr w:type="gramStart"/>
      <w:r>
        <w:rPr>
          <w:color w:val="auto"/>
          <w:sz w:val="20"/>
          <w:szCs w:val="20"/>
        </w:rPr>
        <w:t>promover</w:t>
      </w:r>
      <w:proofErr w:type="gramEnd"/>
      <w:r>
        <w:rPr>
          <w:color w:val="auto"/>
          <w:sz w:val="20"/>
          <w:szCs w:val="20"/>
        </w:rPr>
        <w:t xml:space="preserve"> atividades de ensino nos níveis de graduação e pós-graduação </w:t>
      </w:r>
      <w:r>
        <w:rPr>
          <w:i/>
          <w:color w:val="auto"/>
          <w:sz w:val="20"/>
          <w:szCs w:val="20"/>
        </w:rPr>
        <w:t xml:space="preserve">lato </w:t>
      </w:r>
      <w:proofErr w:type="spellStart"/>
      <w:r>
        <w:rPr>
          <w:i/>
          <w:color w:val="auto"/>
          <w:sz w:val="20"/>
          <w:szCs w:val="20"/>
        </w:rPr>
        <w:t>sensu</w:t>
      </w:r>
      <w:proofErr w:type="spellEnd"/>
      <w:r>
        <w:rPr>
          <w:i/>
          <w:color w:val="auto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e</w:t>
      </w:r>
      <w:r>
        <w:rPr>
          <w:i/>
          <w:color w:val="auto"/>
          <w:sz w:val="20"/>
          <w:szCs w:val="20"/>
        </w:rPr>
        <w:t xml:space="preserve"> </w:t>
      </w:r>
      <w:proofErr w:type="spellStart"/>
      <w:r>
        <w:rPr>
          <w:i/>
          <w:color w:val="auto"/>
          <w:sz w:val="20"/>
          <w:szCs w:val="20"/>
        </w:rPr>
        <w:t>stricto</w:t>
      </w:r>
      <w:proofErr w:type="spellEnd"/>
      <w:r>
        <w:rPr>
          <w:i/>
          <w:color w:val="auto"/>
          <w:sz w:val="20"/>
          <w:szCs w:val="20"/>
        </w:rPr>
        <w:t xml:space="preserve"> </w:t>
      </w:r>
      <w:proofErr w:type="spellStart"/>
      <w:r>
        <w:rPr>
          <w:i/>
          <w:color w:val="auto"/>
          <w:sz w:val="20"/>
          <w:szCs w:val="20"/>
        </w:rPr>
        <w:t>sensu</w:t>
      </w:r>
      <w:proofErr w:type="spellEnd"/>
      <w:r>
        <w:rPr>
          <w:color w:val="auto"/>
          <w:sz w:val="20"/>
          <w:szCs w:val="20"/>
        </w:rPr>
        <w:t>, bem como de extensão, na modalidade a distância;</w:t>
      </w:r>
    </w:p>
    <w:p w:rsidR="00FF0354" w:rsidRDefault="00FF0354" w:rsidP="00FF0354">
      <w:pPr>
        <w:pStyle w:val="Normal2"/>
        <w:spacing w:after="120" w:line="360" w:lineRule="auto"/>
        <w:ind w:left="720" w:hanging="2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V. promover </w:t>
      </w:r>
      <w:proofErr w:type="gramStart"/>
      <w:r>
        <w:rPr>
          <w:sz w:val="20"/>
          <w:szCs w:val="20"/>
        </w:rPr>
        <w:t>e,</w:t>
      </w:r>
      <w:proofErr w:type="gramEnd"/>
      <w:r>
        <w:rPr>
          <w:sz w:val="20"/>
          <w:szCs w:val="20"/>
        </w:rPr>
        <w:t>ou apoiar seminários, congressos, encontros e outros eventos com a finalidade de propiciar o aprimoramento de docentes, especialistas e alunos, na área de educação a distância;</w:t>
      </w:r>
    </w:p>
    <w:p w:rsidR="00FF0354" w:rsidRDefault="00FF0354" w:rsidP="00FF0354">
      <w:pPr>
        <w:pStyle w:val="Normal2"/>
        <w:spacing w:after="120" w:line="360" w:lineRule="auto"/>
        <w:ind w:left="720" w:hanging="29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VI. </w:t>
      </w:r>
      <w:proofErr w:type="gramStart"/>
      <w:r>
        <w:rPr>
          <w:sz w:val="20"/>
          <w:szCs w:val="20"/>
        </w:rPr>
        <w:t>prestar</w:t>
      </w:r>
      <w:proofErr w:type="gramEnd"/>
      <w:r>
        <w:rPr>
          <w:sz w:val="20"/>
          <w:szCs w:val="20"/>
        </w:rPr>
        <w:t xml:space="preserve"> serviços de consultoria e assessoria a outras instituições de ensino superior, escolas de educação infantil e de ensino fundamental e médio, e outros órgãos ligados ao ensino;</w:t>
      </w:r>
    </w:p>
    <w:p w:rsidR="00FF0354" w:rsidRDefault="00FF0354" w:rsidP="00FF0354">
      <w:pPr>
        <w:pStyle w:val="Normal2"/>
        <w:spacing w:after="120" w:line="360" w:lineRule="auto"/>
        <w:ind w:left="720" w:hanging="29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VII. </w:t>
      </w:r>
      <w:proofErr w:type="gramStart"/>
      <w:r>
        <w:rPr>
          <w:sz w:val="20"/>
          <w:szCs w:val="20"/>
        </w:rPr>
        <w:t>manter</w:t>
      </w:r>
      <w:proofErr w:type="gramEnd"/>
      <w:r>
        <w:rPr>
          <w:sz w:val="20"/>
          <w:szCs w:val="20"/>
        </w:rPr>
        <w:t xml:space="preserve"> intercâmbio com instituições brasileiras e estrangeiras, ligadas à formação de docentes e especialistas na modalidade EAD, à pesquisa e prestação de serviços bem como à divulgação do conhecimento produzido na área.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CAPÍTULO II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ESTRUTURA ORGANIZACIONAL</w:t>
      </w:r>
    </w:p>
    <w:p w:rsidR="00FF0354" w:rsidRDefault="00FF0354" w:rsidP="00FF0354">
      <w:pPr>
        <w:pStyle w:val="Normal2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Art. 2º </w:t>
      </w:r>
      <w:r>
        <w:rPr>
          <w:sz w:val="20"/>
          <w:szCs w:val="20"/>
        </w:rPr>
        <w:t>– Integram a estrutura da Diretoria de Educação Aberta e a Distância – DEAD os seguintes órgãos:</w:t>
      </w:r>
    </w:p>
    <w:p w:rsidR="00FF0354" w:rsidRDefault="00FF0354" w:rsidP="00FF0354">
      <w:pPr>
        <w:pStyle w:val="Normal2"/>
        <w:spacing w:after="120" w:line="360" w:lineRule="auto"/>
        <w:ind w:firstLine="426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</w:t>
      </w:r>
      <w:proofErr w:type="gramStart"/>
      <w:r>
        <w:rPr>
          <w:color w:val="auto"/>
          <w:sz w:val="20"/>
          <w:szCs w:val="20"/>
        </w:rPr>
        <w:t xml:space="preserve">   </w:t>
      </w:r>
      <w:proofErr w:type="gramEnd"/>
      <w:r>
        <w:rPr>
          <w:color w:val="auto"/>
          <w:sz w:val="20"/>
          <w:szCs w:val="20"/>
        </w:rPr>
        <w:t>Conselho Diretor;</w:t>
      </w:r>
    </w:p>
    <w:p w:rsidR="00FF0354" w:rsidRDefault="00FF0354" w:rsidP="00FF0354">
      <w:pPr>
        <w:pStyle w:val="Normal2"/>
        <w:numPr>
          <w:ilvl w:val="0"/>
          <w:numId w:val="1"/>
        </w:numPr>
        <w:spacing w:after="120" w:line="360" w:lineRule="auto"/>
        <w:ind w:left="709" w:hanging="283"/>
        <w:jc w:val="both"/>
        <w:rPr>
          <w:sz w:val="20"/>
          <w:szCs w:val="20"/>
        </w:rPr>
      </w:pPr>
      <w:r>
        <w:rPr>
          <w:sz w:val="20"/>
          <w:szCs w:val="20"/>
        </w:rPr>
        <w:t>Diretoria;</w:t>
      </w:r>
    </w:p>
    <w:p w:rsidR="00FF0354" w:rsidRDefault="00FF0354" w:rsidP="00FF0354">
      <w:pPr>
        <w:pStyle w:val="Normal2"/>
        <w:numPr>
          <w:ilvl w:val="0"/>
          <w:numId w:val="1"/>
        </w:numPr>
        <w:spacing w:after="120" w:line="360" w:lineRule="auto"/>
        <w:ind w:left="709" w:hanging="28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Coordenadoria Administrativa;</w:t>
      </w:r>
    </w:p>
    <w:p w:rsidR="00FF0354" w:rsidRDefault="00FF0354" w:rsidP="00FF0354">
      <w:pPr>
        <w:pStyle w:val="Normal2"/>
        <w:numPr>
          <w:ilvl w:val="0"/>
          <w:numId w:val="1"/>
        </w:numPr>
        <w:spacing w:after="120" w:line="360" w:lineRule="auto"/>
        <w:ind w:left="709" w:hanging="283"/>
        <w:jc w:val="both"/>
        <w:rPr>
          <w:sz w:val="20"/>
          <w:szCs w:val="20"/>
        </w:rPr>
      </w:pPr>
      <w:r>
        <w:rPr>
          <w:sz w:val="20"/>
          <w:szCs w:val="20"/>
        </w:rPr>
        <w:t>Coordenadoria de Tecnologia da Informação e Comunicação;</w:t>
      </w:r>
    </w:p>
    <w:p w:rsidR="00FF0354" w:rsidRDefault="00FF0354" w:rsidP="00FF0354">
      <w:pPr>
        <w:pStyle w:val="Normal2"/>
        <w:numPr>
          <w:ilvl w:val="0"/>
          <w:numId w:val="1"/>
        </w:numPr>
        <w:spacing w:after="120" w:line="360" w:lineRule="auto"/>
        <w:ind w:left="709" w:hanging="283"/>
        <w:jc w:val="both"/>
        <w:rPr>
          <w:sz w:val="20"/>
          <w:szCs w:val="20"/>
        </w:rPr>
      </w:pPr>
      <w:r>
        <w:rPr>
          <w:color w:val="auto"/>
          <w:sz w:val="20"/>
          <w:szCs w:val="20"/>
        </w:rPr>
        <w:t>Secretaria</w:t>
      </w:r>
      <w:r>
        <w:rPr>
          <w:sz w:val="20"/>
          <w:szCs w:val="20"/>
        </w:rPr>
        <w:t xml:space="preserve"> Administrativa.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SEÇÃO I</w:t>
      </w:r>
    </w:p>
    <w:p w:rsidR="00FF0354" w:rsidRDefault="00FF0354" w:rsidP="00FF0354">
      <w:pPr>
        <w:pStyle w:val="Normal3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CONSELHO DIRETOR</w:t>
      </w:r>
    </w:p>
    <w:p w:rsidR="00FF0354" w:rsidRDefault="00FF0354" w:rsidP="00FF0354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Art. 3º </w:t>
      </w:r>
      <w:r>
        <w:rPr>
          <w:rFonts w:ascii="Arial" w:hAnsi="Arial" w:cs="Arial"/>
          <w:sz w:val="20"/>
          <w:szCs w:val="20"/>
        </w:rPr>
        <w:t>– O Conselho Diretor é órgão consultivo e deliberativo da DEAD, sendo constituído por:</w:t>
      </w:r>
    </w:p>
    <w:p w:rsidR="00FF0354" w:rsidRDefault="00FF0354" w:rsidP="00FF0354">
      <w:pPr>
        <w:pStyle w:val="PargrafodaLista"/>
        <w:suppressAutoHyphens w:val="0"/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:rsidR="00FF0354" w:rsidRDefault="00FF0354" w:rsidP="00FF0354">
      <w:pPr>
        <w:pStyle w:val="PargrafodaLista"/>
        <w:numPr>
          <w:ilvl w:val="0"/>
          <w:numId w:val="4"/>
        </w:numPr>
        <w:suppressAutoHyphens w:val="0"/>
        <w:spacing w:after="120"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Diretor, como seu presidente, com voto de qualidade;</w:t>
      </w:r>
    </w:p>
    <w:p w:rsidR="00FF0354" w:rsidRDefault="00FF0354" w:rsidP="00FF0354">
      <w:pPr>
        <w:pStyle w:val="PargrafodaLista"/>
        <w:numPr>
          <w:ilvl w:val="0"/>
          <w:numId w:val="4"/>
        </w:numPr>
        <w:suppressAutoHyphens w:val="0"/>
        <w:spacing w:after="120"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Coordenador Administrativo, como seu vice-presidente;</w:t>
      </w:r>
    </w:p>
    <w:p w:rsidR="00FF0354" w:rsidRDefault="00FF0354" w:rsidP="00FF0354">
      <w:pPr>
        <w:pStyle w:val="PargrafodaLista"/>
        <w:numPr>
          <w:ilvl w:val="0"/>
          <w:numId w:val="4"/>
        </w:numPr>
        <w:suppressAutoHyphens w:val="0"/>
        <w:spacing w:after="120"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Coordenador de Tecnologia da Informação e Comunicação;</w:t>
      </w:r>
    </w:p>
    <w:p w:rsidR="00FF0354" w:rsidRDefault="00FF0354" w:rsidP="00FF0354">
      <w:pPr>
        <w:pStyle w:val="PargrafodaLista"/>
        <w:numPr>
          <w:ilvl w:val="0"/>
          <w:numId w:val="4"/>
        </w:numPr>
        <w:suppressAutoHyphens w:val="0"/>
        <w:spacing w:after="120"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Todos os Coordenadores dos Cursos na modalidade </w:t>
      </w: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 xml:space="preserve"> distância;</w:t>
      </w:r>
    </w:p>
    <w:p w:rsidR="00FF0354" w:rsidRDefault="00FF0354" w:rsidP="00FF0354">
      <w:pPr>
        <w:pStyle w:val="PargrafodaLista"/>
        <w:numPr>
          <w:ilvl w:val="0"/>
          <w:numId w:val="4"/>
        </w:numPr>
        <w:suppressAutoHyphens w:val="0"/>
        <w:spacing w:after="120"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Dois representantes, preferencialmente um de graduação e outro de pós-graduação, do corpo discente do ensino na modalidade </w:t>
      </w: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 xml:space="preserve"> distância, indicado por seus pares;</w:t>
      </w:r>
    </w:p>
    <w:p w:rsidR="00FF0354" w:rsidRDefault="00FF0354" w:rsidP="00FF0354">
      <w:pPr>
        <w:pStyle w:val="PargrafodaLista"/>
        <w:numPr>
          <w:ilvl w:val="0"/>
          <w:numId w:val="4"/>
        </w:numPr>
        <w:suppressAutoHyphens w:val="0"/>
        <w:spacing w:after="120" w:line="360" w:lineRule="auto"/>
        <w:ind w:hanging="29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Um representante dos servidores técnico-administrativos lotados na DEAD, indicado por seus</w:t>
      </w:r>
      <w:proofErr w:type="gramStart"/>
      <w:r>
        <w:rPr>
          <w:rFonts w:ascii="Arial" w:hAnsi="Arial" w:cs="Arial"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sz w:val="20"/>
          <w:szCs w:val="20"/>
        </w:rPr>
        <w:t>pares.</w:t>
      </w:r>
    </w:p>
    <w:p w:rsidR="00FF0354" w:rsidRDefault="00FF0354" w:rsidP="00FF0354">
      <w:pPr>
        <w:pStyle w:val="PargrafodaLista"/>
        <w:numPr>
          <w:ilvl w:val="0"/>
          <w:numId w:val="4"/>
        </w:numPr>
        <w:tabs>
          <w:tab w:val="left" w:pos="709"/>
        </w:tabs>
        <w:suppressAutoHyphens w:val="0"/>
        <w:spacing w:after="120" w:line="360" w:lineRule="auto"/>
        <w:ind w:left="709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Um representante dos coordenadores de </w:t>
      </w:r>
      <w:proofErr w:type="spellStart"/>
      <w:r>
        <w:rPr>
          <w:rFonts w:ascii="Arial" w:hAnsi="Arial" w:cs="Arial"/>
          <w:sz w:val="20"/>
          <w:szCs w:val="20"/>
        </w:rPr>
        <w:t>polos</w:t>
      </w:r>
      <w:proofErr w:type="spellEnd"/>
      <w:r>
        <w:rPr>
          <w:rFonts w:ascii="Arial" w:hAnsi="Arial" w:cs="Arial"/>
          <w:sz w:val="20"/>
          <w:szCs w:val="20"/>
        </w:rPr>
        <w:t xml:space="preserve"> vinculados a DEAD, indicado por seus pares.</w:t>
      </w:r>
    </w:p>
    <w:p w:rsidR="00FF0354" w:rsidRDefault="00FF0354" w:rsidP="00FF0354">
      <w:pPr>
        <w:spacing w:after="12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§ 1º</w:t>
      </w:r>
      <w:r>
        <w:rPr>
          <w:rFonts w:ascii="Arial" w:hAnsi="Arial" w:cs="Arial"/>
          <w:sz w:val="20"/>
          <w:szCs w:val="20"/>
        </w:rPr>
        <w:t>   Perderá o mandato o membro que, sem justa causa, faltar a três reuniões durante o exercício do mandato.</w:t>
      </w:r>
    </w:p>
    <w:p w:rsidR="00FF0354" w:rsidRDefault="00FF0354" w:rsidP="00FF0354">
      <w:pPr>
        <w:shd w:val="clear" w:color="auto" w:fill="FFFFFF"/>
        <w:spacing w:after="12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§ 2º</w:t>
      </w:r>
      <w:r>
        <w:rPr>
          <w:rFonts w:ascii="Arial" w:hAnsi="Arial" w:cs="Arial"/>
          <w:sz w:val="20"/>
          <w:szCs w:val="20"/>
        </w:rPr>
        <w:t>   Cada representante eleito terá o seu respectivo suplente, que o substituirá em suas faltas e impedimentos.</w:t>
      </w:r>
    </w:p>
    <w:p w:rsidR="00FF0354" w:rsidRDefault="00FF0354" w:rsidP="00FF0354">
      <w:pPr>
        <w:shd w:val="clear" w:color="auto" w:fill="FFFFFF"/>
        <w:spacing w:after="12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§ 3º</w:t>
      </w:r>
      <w:r>
        <w:rPr>
          <w:rFonts w:ascii="Arial" w:hAnsi="Arial" w:cs="Arial"/>
          <w:sz w:val="20"/>
          <w:szCs w:val="20"/>
        </w:rPr>
        <w:t>   Perderá automaticamente o mandato o representante que deixar de pertencer à categoria representada. Nesse caso, assumirá o suplente, até nova eleição para titulares e suplentes.</w:t>
      </w:r>
    </w:p>
    <w:p w:rsidR="00FF0354" w:rsidRDefault="00FF0354" w:rsidP="00FF0354">
      <w:pPr>
        <w:shd w:val="clear" w:color="auto" w:fill="FFFFFF"/>
        <w:spacing w:after="120" w:line="360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§ 4º</w:t>
      </w:r>
      <w:r>
        <w:rPr>
          <w:rFonts w:ascii="Arial" w:hAnsi="Arial" w:cs="Arial"/>
          <w:sz w:val="20"/>
          <w:szCs w:val="20"/>
        </w:rPr>
        <w:t>   Caberá ao titular a responsabilidade de chamada do suplente para substituí-lo na respectiva reunião.</w:t>
      </w:r>
    </w:p>
    <w:p w:rsidR="00FF0354" w:rsidRDefault="00FF0354" w:rsidP="00FF0354">
      <w:pPr>
        <w:spacing w:after="12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Art. 4º 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Compete ao Conselho Diretor:</w:t>
      </w:r>
    </w:p>
    <w:p w:rsidR="00FF0354" w:rsidRDefault="00FF0354" w:rsidP="00FF0354">
      <w:pPr>
        <w:pStyle w:val="PargrafodaLista"/>
        <w:numPr>
          <w:ilvl w:val="0"/>
          <w:numId w:val="5"/>
        </w:numPr>
        <w:suppressAutoHyphens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aprovar</w:t>
      </w:r>
      <w:proofErr w:type="gramEnd"/>
      <w:r>
        <w:rPr>
          <w:rFonts w:ascii="Arial" w:hAnsi="Arial" w:cs="Arial"/>
          <w:sz w:val="20"/>
          <w:szCs w:val="20"/>
        </w:rPr>
        <w:t xml:space="preserve"> a aplicação dos recursos financeiros da DEAD;</w:t>
      </w:r>
    </w:p>
    <w:p w:rsidR="00FF0354" w:rsidRDefault="00FF0354" w:rsidP="00FF0354">
      <w:pPr>
        <w:pStyle w:val="PargrafodaLista"/>
        <w:numPr>
          <w:ilvl w:val="0"/>
          <w:numId w:val="5"/>
        </w:numPr>
        <w:suppressAutoHyphens w:val="0"/>
        <w:spacing w:after="120" w:line="360" w:lineRule="auto"/>
        <w:ind w:left="709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modificar</w:t>
      </w:r>
      <w:proofErr w:type="gramEnd"/>
      <w:r>
        <w:rPr>
          <w:rFonts w:ascii="Arial" w:hAnsi="Arial" w:cs="Arial"/>
          <w:sz w:val="20"/>
          <w:szCs w:val="20"/>
        </w:rPr>
        <w:t xml:space="preserve"> o Regimento Interno da DEAD, exigindo-se para tal,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 voto de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no mínimo dois terços de seus membros, submetendo-o à aprovação final pelo Conselho Universitário;</w:t>
      </w:r>
    </w:p>
    <w:p w:rsidR="00FF0354" w:rsidRDefault="00FF0354" w:rsidP="00FF0354">
      <w:pPr>
        <w:pStyle w:val="PargrafodaLista"/>
        <w:numPr>
          <w:ilvl w:val="0"/>
          <w:numId w:val="5"/>
        </w:numPr>
        <w:suppressAutoHyphens w:val="0"/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definir</w:t>
      </w:r>
      <w:proofErr w:type="gramEnd"/>
      <w:r>
        <w:rPr>
          <w:rFonts w:ascii="Arial" w:hAnsi="Arial" w:cs="Arial"/>
          <w:sz w:val="20"/>
          <w:szCs w:val="20"/>
        </w:rPr>
        <w:t xml:space="preserve"> as normas de funcionamento da DEAD;</w:t>
      </w:r>
    </w:p>
    <w:p w:rsidR="00FF0354" w:rsidRDefault="00FF0354" w:rsidP="00FF0354">
      <w:pPr>
        <w:pStyle w:val="Normal3"/>
        <w:numPr>
          <w:ilvl w:val="0"/>
          <w:numId w:val="5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decidir</w:t>
      </w:r>
      <w:proofErr w:type="gramEnd"/>
      <w:r>
        <w:rPr>
          <w:sz w:val="20"/>
          <w:szCs w:val="20"/>
        </w:rPr>
        <w:t xml:space="preserve"> sobre recursos interpostos contra decisões do Diretor;</w:t>
      </w:r>
    </w:p>
    <w:p w:rsidR="00FF0354" w:rsidRDefault="00FF0354" w:rsidP="00FF0354">
      <w:pPr>
        <w:pStyle w:val="Normal3"/>
        <w:numPr>
          <w:ilvl w:val="0"/>
          <w:numId w:val="5"/>
        </w:numPr>
        <w:spacing w:after="120" w:line="360" w:lineRule="auto"/>
        <w:ind w:left="709" w:hanging="278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regulamentar</w:t>
      </w:r>
      <w:proofErr w:type="gramEnd"/>
      <w:r>
        <w:rPr>
          <w:sz w:val="20"/>
          <w:szCs w:val="20"/>
        </w:rPr>
        <w:t xml:space="preserve"> as atividades</w:t>
      </w:r>
      <w:r>
        <w:rPr>
          <w:color w:val="FF0000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desenvolvidas na DEAD dos</w:t>
      </w:r>
      <w:r>
        <w:rPr>
          <w:color w:val="FF0000"/>
          <w:sz w:val="20"/>
          <w:szCs w:val="20"/>
        </w:rPr>
        <w:t xml:space="preserve"> </w:t>
      </w:r>
      <w:r>
        <w:rPr>
          <w:sz w:val="20"/>
          <w:szCs w:val="20"/>
        </w:rPr>
        <w:t>estagiários, bolsistas e dos alunos de pós-graduação;</w:t>
      </w:r>
    </w:p>
    <w:p w:rsidR="00FF0354" w:rsidRDefault="00FF0354" w:rsidP="00FF0354">
      <w:pPr>
        <w:pStyle w:val="Normal3"/>
        <w:numPr>
          <w:ilvl w:val="0"/>
          <w:numId w:val="5"/>
        </w:numPr>
        <w:spacing w:after="120" w:line="360" w:lineRule="auto"/>
        <w:ind w:left="70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aprovar</w:t>
      </w:r>
      <w:proofErr w:type="gramEnd"/>
      <w:r>
        <w:rPr>
          <w:sz w:val="20"/>
          <w:szCs w:val="20"/>
        </w:rPr>
        <w:t xml:space="preserve"> a equipe de professores responsáveis pelas disciplinas dos cursos oferecidos pela </w:t>
      </w:r>
      <w:r>
        <w:rPr>
          <w:color w:val="auto"/>
          <w:sz w:val="20"/>
          <w:szCs w:val="20"/>
        </w:rPr>
        <w:t>DEAD</w:t>
      </w:r>
      <w:r>
        <w:rPr>
          <w:color w:val="FF0000"/>
          <w:sz w:val="20"/>
          <w:szCs w:val="20"/>
        </w:rPr>
        <w:t xml:space="preserve"> </w:t>
      </w:r>
      <w:r>
        <w:rPr>
          <w:color w:val="auto"/>
          <w:sz w:val="20"/>
          <w:szCs w:val="20"/>
        </w:rPr>
        <w:t>por meio de processo seletivo  regulamentado em Edital</w:t>
      </w:r>
      <w:r>
        <w:rPr>
          <w:sz w:val="20"/>
          <w:szCs w:val="20"/>
        </w:rPr>
        <w:t xml:space="preserve">; </w:t>
      </w:r>
    </w:p>
    <w:p w:rsidR="00FF0354" w:rsidRDefault="00FF0354" w:rsidP="00FF0354">
      <w:pPr>
        <w:pStyle w:val="Normal3"/>
        <w:numPr>
          <w:ilvl w:val="0"/>
          <w:numId w:val="5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deliberar</w:t>
      </w:r>
      <w:proofErr w:type="gramEnd"/>
      <w:r>
        <w:rPr>
          <w:sz w:val="20"/>
          <w:szCs w:val="20"/>
        </w:rPr>
        <w:t xml:space="preserve"> sobre casos omissos de interesse da </w:t>
      </w:r>
      <w:r>
        <w:rPr>
          <w:color w:val="auto"/>
          <w:sz w:val="20"/>
          <w:szCs w:val="20"/>
        </w:rPr>
        <w:t>DEAD</w:t>
      </w:r>
      <w:r>
        <w:rPr>
          <w:sz w:val="20"/>
          <w:szCs w:val="20"/>
        </w:rPr>
        <w:t>.</w:t>
      </w:r>
    </w:p>
    <w:p w:rsidR="00FF0354" w:rsidRDefault="00FF0354" w:rsidP="00FF0354">
      <w:pPr>
        <w:autoSpaceDE w:val="0"/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Art. 5º 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 Conselho reunir-se-á ordinariamente 01 (uma) vez em cada mês letivo do calendário acadêmico e extraordinariamente quando julgado necessário pelo presidente ou pela maioria de seus membros, após convocação por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e-mail, sendo considerado protocolo, apenas para as reuniões ordinárias, a cópia do e-mail encaminhado pela Secretaria Administrativa, com dia, hora, local e pauta determinados, com antecedência mínima de 02 (dois) dias úteis.</w:t>
      </w:r>
    </w:p>
    <w:p w:rsidR="00FF0354" w:rsidRDefault="00FF0354" w:rsidP="00FF0354">
      <w:pPr>
        <w:pStyle w:val="Normal3"/>
        <w:spacing w:after="120" w:line="360" w:lineRule="auto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ab/>
        <w:t>Parágrafo Único: As datas das reuniões do exercício serão definidas pelo plenário na primeira reunião de cada ano.</w:t>
      </w:r>
    </w:p>
    <w:p w:rsidR="00FF0354" w:rsidRDefault="00FF0354" w:rsidP="00FF0354">
      <w:pPr>
        <w:pStyle w:val="Normal3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Art. 6º -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As reuniões serão realizadas com a presença da maioria absoluta de seus membros e as deliberações, pelo voto de metade mais um dos presentes, salvo quando expresso em contrário.</w:t>
      </w:r>
      <w:r>
        <w:rPr>
          <w:sz w:val="20"/>
          <w:szCs w:val="20"/>
        </w:rPr>
        <w:tab/>
      </w:r>
    </w:p>
    <w:p w:rsidR="00FF0354" w:rsidRDefault="00FF0354" w:rsidP="00FF0354">
      <w:pPr>
        <w:pStyle w:val="Normal3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Art. 7º -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Na falta ou impedimento do Presidente e </w:t>
      </w:r>
      <w:r>
        <w:rPr>
          <w:color w:val="auto"/>
          <w:sz w:val="20"/>
          <w:szCs w:val="20"/>
        </w:rPr>
        <w:t>do</w:t>
      </w:r>
      <w:r>
        <w:rPr>
          <w:sz w:val="20"/>
          <w:szCs w:val="20"/>
        </w:rPr>
        <w:t xml:space="preserve"> seu substituto legal, a presidência será exercida pelo conselheiro mais antigo presente na reunião, ou em igualdade de condições, pelo mais idoso.</w:t>
      </w:r>
    </w:p>
    <w:p w:rsidR="00FF0354" w:rsidRDefault="00FF0354" w:rsidP="00FF0354">
      <w:pPr>
        <w:pStyle w:val="Normal3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lastRenderedPageBreak/>
        <w:t xml:space="preserve">Art. 8º - </w:t>
      </w:r>
      <w:r>
        <w:rPr>
          <w:sz w:val="20"/>
          <w:szCs w:val="20"/>
        </w:rPr>
        <w:t xml:space="preserve">O mandato do representante dos servidores técnico-administrativos e dos coordenadores de </w:t>
      </w:r>
      <w:proofErr w:type="spellStart"/>
      <w:r>
        <w:rPr>
          <w:sz w:val="20"/>
          <w:szCs w:val="20"/>
        </w:rPr>
        <w:t>polos</w:t>
      </w:r>
      <w:proofErr w:type="spellEnd"/>
      <w:r>
        <w:rPr>
          <w:sz w:val="20"/>
          <w:szCs w:val="20"/>
        </w:rPr>
        <w:t xml:space="preserve"> será de </w:t>
      </w:r>
      <w:r>
        <w:rPr>
          <w:color w:val="auto"/>
          <w:sz w:val="20"/>
          <w:szCs w:val="20"/>
        </w:rPr>
        <w:t>dois a</w:t>
      </w:r>
      <w:r>
        <w:rPr>
          <w:sz w:val="20"/>
          <w:szCs w:val="20"/>
        </w:rPr>
        <w:t>nos, sendo permitida uma recondução.</w:t>
      </w:r>
    </w:p>
    <w:p w:rsidR="00FF0354" w:rsidRDefault="00FF0354" w:rsidP="00FF0354">
      <w:pPr>
        <w:pStyle w:val="Normal3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Art. 9º- </w:t>
      </w:r>
      <w:r>
        <w:rPr>
          <w:sz w:val="20"/>
          <w:szCs w:val="20"/>
        </w:rPr>
        <w:t xml:space="preserve">O mandato do representante do corpo discente será de </w:t>
      </w:r>
      <w:r>
        <w:rPr>
          <w:color w:val="auto"/>
          <w:sz w:val="20"/>
          <w:szCs w:val="20"/>
        </w:rPr>
        <w:t>um</w:t>
      </w:r>
      <w:r>
        <w:rPr>
          <w:sz w:val="20"/>
          <w:szCs w:val="20"/>
        </w:rPr>
        <w:t xml:space="preserve"> ano, sendo permitida uma recondução.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SEÇÃO II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Da Diretoria </w:t>
      </w:r>
    </w:p>
    <w:p w:rsidR="00FF0354" w:rsidRDefault="00FF0354" w:rsidP="00FF0354">
      <w:pPr>
        <w:pStyle w:val="Normal2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 xml:space="preserve">Art. 10 - </w:t>
      </w:r>
      <w:r>
        <w:rPr>
          <w:sz w:val="20"/>
          <w:szCs w:val="20"/>
        </w:rPr>
        <w:t xml:space="preserve">A Diretoria, responsável final </w:t>
      </w:r>
      <w:r>
        <w:rPr>
          <w:color w:val="auto"/>
          <w:sz w:val="20"/>
          <w:szCs w:val="20"/>
        </w:rPr>
        <w:t>pelo encaminhamento das</w:t>
      </w:r>
      <w:r>
        <w:rPr>
          <w:sz w:val="20"/>
          <w:szCs w:val="20"/>
        </w:rPr>
        <w:t xml:space="preserve"> decisões e ações executadas pelo órgão, será exercida por um servidor Docente </w:t>
      </w:r>
      <w:r>
        <w:rPr>
          <w:color w:val="auto"/>
          <w:sz w:val="20"/>
          <w:szCs w:val="20"/>
        </w:rPr>
        <w:t>designado</w:t>
      </w:r>
      <w:r>
        <w:rPr>
          <w:sz w:val="20"/>
          <w:szCs w:val="20"/>
        </w:rPr>
        <w:t xml:space="preserve"> Diretor pelo Reitor.</w:t>
      </w:r>
    </w:p>
    <w:p w:rsidR="00FF0354" w:rsidRDefault="00FF0354" w:rsidP="00FF0354">
      <w:pPr>
        <w:pStyle w:val="Normal2"/>
        <w:spacing w:after="120" w:line="360" w:lineRule="auto"/>
        <w:ind w:firstLine="720"/>
        <w:jc w:val="both"/>
        <w:rPr>
          <w:color w:val="auto"/>
          <w:sz w:val="20"/>
          <w:szCs w:val="20"/>
        </w:rPr>
      </w:pPr>
      <w:r>
        <w:rPr>
          <w:sz w:val="20"/>
          <w:szCs w:val="20"/>
        </w:rPr>
        <w:t>Parágrafo Único: O coordenador administrativo s</w:t>
      </w:r>
      <w:r>
        <w:rPr>
          <w:color w:val="auto"/>
          <w:sz w:val="20"/>
          <w:szCs w:val="20"/>
        </w:rPr>
        <w:t xml:space="preserve">ubstituirá o diretor em seus impedimentos legais, eventuais e temporais. </w:t>
      </w:r>
    </w:p>
    <w:p w:rsidR="00FF0354" w:rsidRDefault="00FF0354" w:rsidP="00FF0354">
      <w:pPr>
        <w:pStyle w:val="Normal2"/>
        <w:spacing w:after="120"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Art. 11 -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Ao Diretor da DEAD compete: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representar</w:t>
      </w:r>
      <w:proofErr w:type="gramEnd"/>
      <w:r>
        <w:rPr>
          <w:sz w:val="20"/>
          <w:szCs w:val="20"/>
        </w:rPr>
        <w:t xml:space="preserve"> a DEAD;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presidir</w:t>
      </w:r>
      <w:proofErr w:type="gramEnd"/>
      <w:r>
        <w:rPr>
          <w:sz w:val="20"/>
          <w:szCs w:val="20"/>
        </w:rPr>
        <w:t xml:space="preserve"> as reuniões do Conselho Diretor;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supervisionar</w:t>
      </w:r>
      <w:proofErr w:type="gramEnd"/>
      <w:r>
        <w:rPr>
          <w:sz w:val="20"/>
          <w:szCs w:val="20"/>
        </w:rPr>
        <w:t xml:space="preserve"> as atividades didático-científicas da DEAD;</w:t>
      </w:r>
    </w:p>
    <w:p w:rsidR="00FF0354" w:rsidRDefault="00FF0354" w:rsidP="00FF0354">
      <w:pPr>
        <w:pStyle w:val="PargrafodaLista"/>
        <w:numPr>
          <w:ilvl w:val="0"/>
          <w:numId w:val="2"/>
        </w:numPr>
        <w:spacing w:after="120" w:line="360" w:lineRule="auto"/>
        <w:ind w:right="-355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dirigir</w:t>
      </w:r>
      <w:proofErr w:type="gramEnd"/>
      <w:r>
        <w:rPr>
          <w:rFonts w:ascii="Arial" w:hAnsi="Arial" w:cs="Arial"/>
          <w:sz w:val="20"/>
          <w:szCs w:val="20"/>
        </w:rPr>
        <w:t xml:space="preserve"> os serviços administrativos;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indicar</w:t>
      </w:r>
      <w:proofErr w:type="gramEnd"/>
      <w:r>
        <w:rPr>
          <w:sz w:val="20"/>
          <w:szCs w:val="20"/>
        </w:rPr>
        <w:t>, para a nomeação pelo Reitor, os nomes do servidores para exercerem as funções de Coordenadores e para a Secretaria Administrativa.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cumprir</w:t>
      </w:r>
      <w:proofErr w:type="gramEnd"/>
      <w:r>
        <w:rPr>
          <w:sz w:val="20"/>
          <w:szCs w:val="20"/>
        </w:rPr>
        <w:t xml:space="preserve"> e fazer cumprir as normas e decisões emanadas do Conselho Diretor, bem como os atos e as decisões de órgãos e autoridades a que esteja subordinado;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assinar</w:t>
      </w:r>
      <w:proofErr w:type="gramEnd"/>
      <w:r>
        <w:rPr>
          <w:sz w:val="20"/>
          <w:szCs w:val="20"/>
        </w:rPr>
        <w:t xml:space="preserve"> os certificados de cursos de especialização, aperfeiçoamento e extensão, seqüenciais, promovidos </w:t>
      </w:r>
      <w:r>
        <w:rPr>
          <w:color w:val="auto"/>
          <w:sz w:val="20"/>
          <w:szCs w:val="20"/>
        </w:rPr>
        <w:t>pela</w:t>
      </w:r>
      <w:r>
        <w:rPr>
          <w:sz w:val="20"/>
          <w:szCs w:val="20"/>
        </w:rPr>
        <w:t xml:space="preserve"> DEAD;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adotar</w:t>
      </w:r>
      <w:proofErr w:type="gramEnd"/>
      <w:r>
        <w:rPr>
          <w:sz w:val="20"/>
          <w:szCs w:val="20"/>
        </w:rPr>
        <w:t>, nos casos de urgência, medidas que se imponham em matéria de competência do Conselho Diretor, submetendo seu ato à ratificação deste, no prazo de dez dias;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ind w:hanging="294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exercer</w:t>
      </w:r>
      <w:proofErr w:type="gramEnd"/>
      <w:r>
        <w:rPr>
          <w:sz w:val="20"/>
          <w:szCs w:val="20"/>
        </w:rPr>
        <w:t xml:space="preserve"> o poder disciplinar, na esfera de sua jurisdição;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ind w:hanging="294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zelar</w:t>
      </w:r>
      <w:proofErr w:type="gramEnd"/>
      <w:r>
        <w:rPr>
          <w:sz w:val="20"/>
          <w:szCs w:val="20"/>
        </w:rPr>
        <w:t xml:space="preserve"> pela conservação dos equipamentos e das instalações que estejam sob a guarda da DEAD;</w:t>
      </w:r>
    </w:p>
    <w:p w:rsidR="00FF0354" w:rsidRDefault="00FF0354" w:rsidP="00FF0354">
      <w:pPr>
        <w:pStyle w:val="Normal2"/>
        <w:numPr>
          <w:ilvl w:val="0"/>
          <w:numId w:val="2"/>
        </w:numPr>
        <w:spacing w:after="120" w:line="36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exercer</w:t>
      </w:r>
      <w:proofErr w:type="gramEnd"/>
      <w:r>
        <w:rPr>
          <w:sz w:val="20"/>
          <w:szCs w:val="20"/>
        </w:rPr>
        <w:t xml:space="preserve"> outras atribuições inerentes ao cargo ou que lhe sejam delegadas pelo Reitor.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SEÇÃO III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Coordenadoria Administrativa</w:t>
      </w:r>
    </w:p>
    <w:p w:rsidR="00FF0354" w:rsidRDefault="00FF0354" w:rsidP="00FF0354">
      <w:pPr>
        <w:pStyle w:val="Normal2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Art. 12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-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A Coordenadoria Administrativa terá um Coordenador </w:t>
      </w:r>
      <w:r>
        <w:rPr>
          <w:color w:val="auto"/>
          <w:sz w:val="20"/>
          <w:szCs w:val="20"/>
        </w:rPr>
        <w:t>designado</w:t>
      </w:r>
      <w:r>
        <w:rPr>
          <w:sz w:val="20"/>
          <w:szCs w:val="20"/>
        </w:rPr>
        <w:t xml:space="preserve"> pelo Diretor da DEAD.</w:t>
      </w:r>
    </w:p>
    <w:p w:rsidR="00FF0354" w:rsidRDefault="00FF0354" w:rsidP="00FF0354">
      <w:pPr>
        <w:spacing w:before="10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Art. 13 – São atribuições do Coordenador Administrativo: </w:t>
      </w:r>
    </w:p>
    <w:p w:rsidR="00FF0354" w:rsidRDefault="00FF0354" w:rsidP="00FF0354">
      <w:pPr>
        <w:pStyle w:val="Normal2"/>
        <w:spacing w:after="120" w:line="360" w:lineRule="auto"/>
        <w:ind w:left="426"/>
        <w:jc w:val="both"/>
        <w:rPr>
          <w:color w:val="auto"/>
          <w:sz w:val="20"/>
          <w:szCs w:val="20"/>
        </w:rPr>
      </w:pPr>
      <w:proofErr w:type="gramStart"/>
      <w:r>
        <w:rPr>
          <w:sz w:val="20"/>
          <w:szCs w:val="20"/>
        </w:rPr>
        <w:lastRenderedPageBreak/>
        <w:t>I .</w:t>
      </w:r>
      <w:proofErr w:type="gram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s</w:t>
      </w:r>
      <w:r>
        <w:rPr>
          <w:color w:val="auto"/>
          <w:sz w:val="20"/>
          <w:szCs w:val="20"/>
        </w:rPr>
        <w:t>ubstituir</w:t>
      </w:r>
      <w:proofErr w:type="gramEnd"/>
      <w:r>
        <w:rPr>
          <w:color w:val="auto"/>
          <w:sz w:val="20"/>
          <w:szCs w:val="20"/>
        </w:rPr>
        <w:t xml:space="preserve"> quando necessário o Diretor da DEAD com todas as prerrogativas em termos         legais, temporais e eventuais.</w:t>
      </w:r>
    </w:p>
    <w:p w:rsidR="00FF0354" w:rsidRDefault="00FF0354" w:rsidP="00FF0354">
      <w:pPr>
        <w:spacing w:before="100" w:after="120" w:line="36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II .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>auxiliar</w:t>
      </w:r>
      <w:proofErr w:type="gramEnd"/>
      <w:r>
        <w:rPr>
          <w:rFonts w:ascii="Arial" w:hAnsi="Arial" w:cs="Arial"/>
          <w:sz w:val="20"/>
          <w:szCs w:val="20"/>
        </w:rPr>
        <w:t xml:space="preserve"> e fornecer suporte aos projetos que serão desenvolvidos por intermédio da DEAD; </w:t>
      </w:r>
    </w:p>
    <w:p w:rsidR="00FF0354" w:rsidRDefault="00FF0354" w:rsidP="00FF0354">
      <w:pPr>
        <w:spacing w:before="100" w:after="120" w:line="36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III 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organizar</w:t>
      </w:r>
      <w:proofErr w:type="gramEnd"/>
      <w:r>
        <w:rPr>
          <w:rFonts w:ascii="Arial" w:hAnsi="Arial" w:cs="Arial"/>
          <w:sz w:val="20"/>
          <w:szCs w:val="20"/>
        </w:rPr>
        <w:t>, atualizar e controlar o acervo bibliográfico e todos os arquivos da DEAD;</w:t>
      </w:r>
    </w:p>
    <w:p w:rsidR="00FF0354" w:rsidRDefault="00FF0354" w:rsidP="00FF0354">
      <w:pPr>
        <w:spacing w:before="100" w:after="120" w:line="36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IV .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>manter</w:t>
      </w:r>
      <w:proofErr w:type="gramEnd"/>
      <w:r>
        <w:rPr>
          <w:rFonts w:ascii="Arial" w:hAnsi="Arial" w:cs="Arial"/>
          <w:sz w:val="20"/>
          <w:szCs w:val="20"/>
        </w:rPr>
        <w:t xml:space="preserve">, sob sua guarda, controle e conservação, os materiais de consumo e de uso       permanente pertencentes à DEAD ou colocados à sua disposição por outros órgãos; </w:t>
      </w:r>
    </w:p>
    <w:p w:rsidR="00FF0354" w:rsidRDefault="00FF0354" w:rsidP="00FF0354">
      <w:pPr>
        <w:spacing w:before="100" w:after="120" w:line="360" w:lineRule="auto"/>
        <w:ind w:left="709" w:hanging="283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V .</w:t>
      </w:r>
      <w:proofErr w:type="gramEnd"/>
      <w:r>
        <w:rPr>
          <w:rFonts w:ascii="Arial" w:hAnsi="Arial" w:cs="Arial"/>
          <w:sz w:val="20"/>
          <w:szCs w:val="20"/>
        </w:rPr>
        <w:t xml:space="preserve">   </w:t>
      </w:r>
      <w:proofErr w:type="gramStart"/>
      <w:r>
        <w:rPr>
          <w:rFonts w:ascii="Arial" w:hAnsi="Arial" w:cs="Arial"/>
          <w:sz w:val="20"/>
          <w:szCs w:val="20"/>
        </w:rPr>
        <w:t>manter</w:t>
      </w:r>
      <w:proofErr w:type="gramEnd"/>
      <w:r>
        <w:rPr>
          <w:rFonts w:ascii="Arial" w:hAnsi="Arial" w:cs="Arial"/>
          <w:sz w:val="20"/>
          <w:szCs w:val="20"/>
        </w:rPr>
        <w:t xml:space="preserve"> registros dos cursos e programas de EAD junto aos setores do Ministério da Educação quando necessário; </w:t>
      </w:r>
    </w:p>
    <w:p w:rsidR="00FF0354" w:rsidRDefault="00FF0354" w:rsidP="00FF0354">
      <w:pPr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VI .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>desempenhar</w:t>
      </w:r>
      <w:proofErr w:type="gramEnd"/>
      <w:r>
        <w:rPr>
          <w:rFonts w:ascii="Arial" w:hAnsi="Arial" w:cs="Arial"/>
          <w:sz w:val="20"/>
          <w:szCs w:val="20"/>
        </w:rPr>
        <w:t xml:space="preserve"> outras atribuições inerentes ao cargo.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SEÇÃO IV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Coordenadoria de Tecnologia da Informação e Comunicação</w:t>
      </w:r>
    </w:p>
    <w:p w:rsidR="00FF0354" w:rsidRDefault="00FF0354" w:rsidP="00FF0354">
      <w:pPr>
        <w:pStyle w:val="Normal2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Art. 14 -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A Coordenadoria de Tecnologia da Informação e Comunicação terá um Coordenador </w:t>
      </w:r>
      <w:r>
        <w:rPr>
          <w:color w:val="auto"/>
          <w:sz w:val="20"/>
          <w:szCs w:val="20"/>
        </w:rPr>
        <w:t>designado</w:t>
      </w:r>
      <w:r>
        <w:rPr>
          <w:sz w:val="20"/>
          <w:szCs w:val="20"/>
        </w:rPr>
        <w:t xml:space="preserve"> pelo Diretor da DEAD.</w:t>
      </w:r>
    </w:p>
    <w:p w:rsidR="00FF0354" w:rsidRDefault="00FF0354" w:rsidP="00FF0354">
      <w:pPr>
        <w:spacing w:before="10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Art. 15 – São atribuições do Coordenador de Tecnologia da Informação e Comunicação: </w:t>
      </w:r>
    </w:p>
    <w:p w:rsidR="00FF0354" w:rsidRDefault="00FF0354" w:rsidP="00FF0354">
      <w:pPr>
        <w:spacing w:before="100"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 .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>atuar</w:t>
      </w:r>
      <w:proofErr w:type="gramEnd"/>
      <w:r>
        <w:rPr>
          <w:rFonts w:ascii="Arial" w:hAnsi="Arial" w:cs="Arial"/>
          <w:sz w:val="20"/>
          <w:szCs w:val="20"/>
        </w:rPr>
        <w:t>, em conjunto com a DTI, na área de desenvolvimento, segurança e manutenção de sistemas;</w:t>
      </w:r>
    </w:p>
    <w:p w:rsidR="00FF0354" w:rsidRDefault="00FF0354" w:rsidP="00FF0354">
      <w:pPr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II .</w:t>
      </w:r>
      <w:proofErr w:type="gramEnd"/>
      <w:r>
        <w:rPr>
          <w:rFonts w:ascii="Arial" w:hAnsi="Arial" w:cs="Arial"/>
          <w:sz w:val="20"/>
          <w:szCs w:val="20"/>
        </w:rPr>
        <w:t xml:space="preserve">  </w:t>
      </w:r>
      <w:proofErr w:type="gramStart"/>
      <w:r>
        <w:rPr>
          <w:rFonts w:ascii="Arial" w:hAnsi="Arial" w:cs="Arial"/>
          <w:sz w:val="20"/>
          <w:szCs w:val="20"/>
        </w:rPr>
        <w:t>desenvolver</w:t>
      </w:r>
      <w:proofErr w:type="gramEnd"/>
      <w:r>
        <w:rPr>
          <w:rFonts w:ascii="Arial" w:hAnsi="Arial" w:cs="Arial"/>
          <w:sz w:val="20"/>
          <w:szCs w:val="20"/>
        </w:rPr>
        <w:t xml:space="preserve"> e atualizar o site da Coordenadoria de Educação Aberta e a Distância; </w:t>
      </w:r>
    </w:p>
    <w:p w:rsidR="00FF0354" w:rsidRDefault="00FF0354" w:rsidP="00FF0354">
      <w:pPr>
        <w:spacing w:before="100"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III 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dar</w:t>
      </w:r>
      <w:proofErr w:type="gramEnd"/>
      <w:r>
        <w:rPr>
          <w:rFonts w:ascii="Arial" w:hAnsi="Arial" w:cs="Arial"/>
          <w:sz w:val="20"/>
          <w:szCs w:val="20"/>
        </w:rPr>
        <w:t xml:space="preserve"> suporte técnico aos usuários dos sistemas usados em programas de EAD;</w:t>
      </w:r>
    </w:p>
    <w:p w:rsidR="00FF0354" w:rsidRDefault="00FF0354" w:rsidP="00FF0354">
      <w:pPr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IV 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desempenhar</w:t>
      </w:r>
      <w:proofErr w:type="gramEnd"/>
      <w:r>
        <w:rPr>
          <w:rFonts w:ascii="Arial" w:hAnsi="Arial" w:cs="Arial"/>
          <w:sz w:val="20"/>
          <w:szCs w:val="20"/>
        </w:rPr>
        <w:t xml:space="preserve"> outras atribuições inerentes ao cargo.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color w:val="auto"/>
          <w:sz w:val="20"/>
          <w:szCs w:val="20"/>
        </w:rPr>
      </w:pPr>
      <w:r>
        <w:rPr>
          <w:sz w:val="20"/>
          <w:szCs w:val="20"/>
        </w:rPr>
        <w:t xml:space="preserve">SEÇÃO </w:t>
      </w:r>
      <w:r>
        <w:rPr>
          <w:color w:val="auto"/>
          <w:sz w:val="20"/>
          <w:szCs w:val="20"/>
        </w:rPr>
        <w:t>V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Secretaria Administrativa</w:t>
      </w:r>
    </w:p>
    <w:p w:rsidR="00FF0354" w:rsidRDefault="00FF0354" w:rsidP="00FF0354">
      <w:pPr>
        <w:autoSpaceDE w:val="0"/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Art. 16 -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 Secretaria Administrativa será dirigida por um Secretário, designado pelo Diretor da DEAD e terá as seguintes atribuições:</w:t>
      </w:r>
    </w:p>
    <w:p w:rsidR="00FF0354" w:rsidRDefault="00FF0354" w:rsidP="00FF0354">
      <w:pPr>
        <w:numPr>
          <w:ilvl w:val="0"/>
          <w:numId w:val="3"/>
        </w:numPr>
        <w:suppressAutoHyphens/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secretariar</w:t>
      </w:r>
      <w:proofErr w:type="gramEnd"/>
      <w:r>
        <w:rPr>
          <w:rFonts w:ascii="Arial" w:hAnsi="Arial" w:cs="Arial"/>
          <w:sz w:val="20"/>
          <w:szCs w:val="20"/>
        </w:rPr>
        <w:t xml:space="preserve"> a DEAD;</w:t>
      </w:r>
    </w:p>
    <w:p w:rsidR="00FF0354" w:rsidRDefault="00FF0354" w:rsidP="00FF0354">
      <w:pPr>
        <w:numPr>
          <w:ilvl w:val="0"/>
          <w:numId w:val="3"/>
        </w:numPr>
        <w:suppressAutoHyphens/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criar</w:t>
      </w:r>
      <w:proofErr w:type="gramEnd"/>
      <w:r>
        <w:rPr>
          <w:rFonts w:ascii="Arial" w:hAnsi="Arial" w:cs="Arial"/>
          <w:sz w:val="20"/>
          <w:szCs w:val="20"/>
        </w:rPr>
        <w:t xml:space="preserve"> e manter atualizados, junto aos setores do Ministério da Educação, os cadastros de servidores e discentes de acordo com as necessidades da DEAD, quando necessário; </w:t>
      </w:r>
    </w:p>
    <w:p w:rsidR="00FF0354" w:rsidRDefault="00FF0354" w:rsidP="00FF0354">
      <w:pPr>
        <w:numPr>
          <w:ilvl w:val="0"/>
          <w:numId w:val="3"/>
        </w:numPr>
        <w:suppressAutoHyphens/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zelar</w:t>
      </w:r>
      <w:proofErr w:type="gramEnd"/>
      <w:r>
        <w:rPr>
          <w:rFonts w:ascii="Arial" w:hAnsi="Arial" w:cs="Arial"/>
          <w:sz w:val="20"/>
          <w:szCs w:val="20"/>
        </w:rPr>
        <w:t xml:space="preserve"> e manter em ordem arquivos da DEAD;</w:t>
      </w:r>
    </w:p>
    <w:p w:rsidR="00FF0354" w:rsidRDefault="00FF0354" w:rsidP="00FF0354">
      <w:pPr>
        <w:numPr>
          <w:ilvl w:val="0"/>
          <w:numId w:val="3"/>
        </w:numPr>
        <w:suppressAutoHyphens/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responsabilizar</w:t>
      </w:r>
      <w:proofErr w:type="gramEnd"/>
      <w:r>
        <w:rPr>
          <w:rFonts w:ascii="Arial" w:hAnsi="Arial" w:cs="Arial"/>
          <w:sz w:val="20"/>
          <w:szCs w:val="20"/>
        </w:rPr>
        <w:t>-se pelo recebimento, distribuição e emissão de correspondência;</w:t>
      </w:r>
    </w:p>
    <w:p w:rsidR="00FF0354" w:rsidRDefault="00FF0354" w:rsidP="00FF0354">
      <w:pPr>
        <w:numPr>
          <w:ilvl w:val="0"/>
          <w:numId w:val="3"/>
        </w:numPr>
        <w:suppressAutoHyphens/>
        <w:autoSpaceDE w:val="0"/>
        <w:spacing w:after="120" w:line="360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desempenhar</w:t>
      </w:r>
      <w:proofErr w:type="gramEnd"/>
      <w:r>
        <w:rPr>
          <w:rFonts w:ascii="Arial" w:hAnsi="Arial" w:cs="Arial"/>
          <w:sz w:val="20"/>
          <w:szCs w:val="20"/>
        </w:rPr>
        <w:t xml:space="preserve"> outras atribuições inerentes ao cargo.</w:t>
      </w:r>
    </w:p>
    <w:p w:rsidR="00FF0354" w:rsidRDefault="00FF0354" w:rsidP="00FF0354">
      <w:pPr>
        <w:autoSpaceDE w:val="0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CAPITULO III</w:t>
      </w:r>
    </w:p>
    <w:p w:rsidR="00FF0354" w:rsidRDefault="00FF0354" w:rsidP="00FF0354">
      <w:pPr>
        <w:autoSpaceDE w:val="0"/>
        <w:jc w:val="center"/>
        <w:rPr>
          <w:rFonts w:ascii="Arial" w:hAnsi="Arial" w:cs="Arial"/>
          <w:b/>
          <w:bCs/>
          <w:sz w:val="23"/>
          <w:szCs w:val="23"/>
        </w:rPr>
      </w:pP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POLOS</w:t>
      </w:r>
    </w:p>
    <w:p w:rsidR="00FF0354" w:rsidRDefault="00FF0354" w:rsidP="00FF0354">
      <w:pPr>
        <w:pStyle w:val="Normal2"/>
        <w:spacing w:after="120" w:line="360" w:lineRule="auto"/>
        <w:jc w:val="both"/>
        <w:rPr>
          <w:sz w:val="20"/>
          <w:szCs w:val="20"/>
        </w:rPr>
      </w:pPr>
      <w:r>
        <w:rPr>
          <w:bCs/>
          <w:sz w:val="20"/>
          <w:szCs w:val="20"/>
        </w:rPr>
        <w:t>Art. 17 –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Os </w:t>
      </w:r>
      <w:proofErr w:type="spellStart"/>
      <w:r>
        <w:rPr>
          <w:sz w:val="20"/>
          <w:szCs w:val="20"/>
        </w:rPr>
        <w:t>polos</w:t>
      </w:r>
      <w:proofErr w:type="spellEnd"/>
      <w:r>
        <w:rPr>
          <w:sz w:val="20"/>
          <w:szCs w:val="20"/>
        </w:rPr>
        <w:t xml:space="preserve"> de apoio presencial são as unidades operacionais, mantidas pelo mantenedor (</w:t>
      </w:r>
      <w:r>
        <w:rPr>
          <w:bCs/>
          <w:sz w:val="20"/>
          <w:szCs w:val="20"/>
        </w:rPr>
        <w:t>município/estado)</w:t>
      </w:r>
      <w:r>
        <w:rPr>
          <w:sz w:val="20"/>
          <w:szCs w:val="20"/>
        </w:rPr>
        <w:t>, para o desenvolvimento descentralizado de atividades pedagógicas e administrativas relativas aos cursos e programas ofertados a distância pela DEAD/UFVJM.</w:t>
      </w:r>
    </w:p>
    <w:p w:rsidR="00FF0354" w:rsidRDefault="00FF0354" w:rsidP="00FF0354">
      <w:pPr>
        <w:pStyle w:val="Normal2"/>
        <w:spacing w:after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Art. 18 – Os </w:t>
      </w:r>
      <w:proofErr w:type="spellStart"/>
      <w:r>
        <w:rPr>
          <w:sz w:val="20"/>
          <w:szCs w:val="20"/>
        </w:rPr>
        <w:t>polos</w:t>
      </w:r>
      <w:proofErr w:type="spellEnd"/>
      <w:r>
        <w:rPr>
          <w:sz w:val="20"/>
          <w:szCs w:val="20"/>
        </w:rPr>
        <w:t xml:space="preserve"> serão regidos por legislação superior vigente.</w:t>
      </w:r>
    </w:p>
    <w:p w:rsidR="00FF0354" w:rsidRDefault="00FF0354" w:rsidP="00FF0354">
      <w:pPr>
        <w:autoSpaceDE w:val="0"/>
        <w:spacing w:after="120"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CAPÍTULO IV</w:t>
      </w:r>
    </w:p>
    <w:p w:rsidR="00FF0354" w:rsidRDefault="00FF0354" w:rsidP="00FF0354">
      <w:pPr>
        <w:pStyle w:val="Normal2"/>
        <w:spacing w:after="120" w:line="360"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DISPOSIÇÕES GERAIS</w:t>
      </w:r>
    </w:p>
    <w:p w:rsidR="00FF0354" w:rsidRDefault="00FF0354" w:rsidP="00FF0354">
      <w:pPr>
        <w:pStyle w:val="Normal2"/>
        <w:spacing w:after="120" w:line="360" w:lineRule="auto"/>
        <w:jc w:val="both"/>
        <w:rPr>
          <w:bCs/>
          <w:color w:val="auto"/>
          <w:sz w:val="20"/>
          <w:szCs w:val="20"/>
        </w:rPr>
      </w:pPr>
      <w:r>
        <w:rPr>
          <w:bCs/>
          <w:sz w:val="20"/>
          <w:szCs w:val="20"/>
        </w:rPr>
        <w:t>Art. 19 -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Os recursos financeiros captados através de atividades apoiadas pela DEAD serão por ela gerenciados, na conformidade com o que for estabelecido nos atos </w:t>
      </w:r>
      <w:proofErr w:type="spellStart"/>
      <w:r>
        <w:rPr>
          <w:bCs/>
          <w:sz w:val="20"/>
          <w:szCs w:val="20"/>
        </w:rPr>
        <w:t>formalizadores</w:t>
      </w:r>
      <w:proofErr w:type="spellEnd"/>
      <w:r>
        <w:rPr>
          <w:bCs/>
          <w:sz w:val="20"/>
          <w:szCs w:val="20"/>
        </w:rPr>
        <w:t xml:space="preserve"> de captação de recursos (programas, projetos, convênios, contratos e congêneres), e as respectivas contas serão prestadas aos órgãos competentes e ao Conselho Diretor, anualmente ou quando forem por eles solicitadas. </w:t>
      </w:r>
      <w:r>
        <w:rPr>
          <w:bCs/>
          <w:color w:val="auto"/>
          <w:sz w:val="20"/>
          <w:szCs w:val="20"/>
        </w:rPr>
        <w:t>Respeitada legislação vigente</w:t>
      </w:r>
    </w:p>
    <w:p w:rsidR="00FF0354" w:rsidRDefault="00FF0354" w:rsidP="00FF0354">
      <w:pPr>
        <w:pStyle w:val="Normal2"/>
        <w:spacing w:after="120"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Art. 20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-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A DEAD poderá articular-se com outros órgãos e instituições públicas com a finalidade de ampliar suas atividades e desenvolver políticas públicas na área da educação </w:t>
      </w:r>
      <w:proofErr w:type="gramStart"/>
      <w:r>
        <w:rPr>
          <w:bCs/>
          <w:sz w:val="20"/>
          <w:szCs w:val="20"/>
        </w:rPr>
        <w:t>a</w:t>
      </w:r>
      <w:proofErr w:type="gramEnd"/>
      <w:r>
        <w:rPr>
          <w:bCs/>
          <w:sz w:val="20"/>
          <w:szCs w:val="20"/>
        </w:rPr>
        <w:t xml:space="preserve"> distância.</w:t>
      </w:r>
    </w:p>
    <w:p w:rsidR="00FF0354" w:rsidRDefault="00FF0354" w:rsidP="00FF0354">
      <w:pPr>
        <w:pStyle w:val="Normal2"/>
        <w:spacing w:after="120" w:line="360" w:lineRule="auto"/>
        <w:jc w:val="both"/>
        <w:rPr>
          <w:bCs/>
          <w:color w:val="auto"/>
          <w:sz w:val="20"/>
          <w:szCs w:val="20"/>
        </w:rPr>
      </w:pPr>
      <w:r>
        <w:rPr>
          <w:bCs/>
          <w:sz w:val="20"/>
          <w:szCs w:val="20"/>
        </w:rPr>
        <w:t>Art. 21 -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Os casos omissos serão resolvidos pelo Conselho Diretor da DEAD </w:t>
      </w:r>
      <w:r>
        <w:rPr>
          <w:bCs/>
          <w:color w:val="auto"/>
          <w:sz w:val="20"/>
          <w:szCs w:val="20"/>
        </w:rPr>
        <w:t>e submetidos ao CONSU.</w:t>
      </w:r>
    </w:p>
    <w:p w:rsidR="00FF0354" w:rsidRDefault="00FF0354" w:rsidP="00FF0354">
      <w:pPr>
        <w:pStyle w:val="Normal2"/>
        <w:spacing w:after="120"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Art. 22 -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Este regimento entra em vigor na data de sua aprovação pelo Conselho Universitário da UFVJM.</w:t>
      </w:r>
    </w:p>
    <w:p w:rsidR="00FF0354" w:rsidRDefault="00FF0354" w:rsidP="00FF0354">
      <w:pPr>
        <w:widowControl w:val="0"/>
        <w:autoSpaceDE w:val="0"/>
        <w:spacing w:after="120" w:line="360" w:lineRule="auto"/>
        <w:ind w:right="7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Diamantina, 1º de abril de 2011.</w:t>
      </w:r>
    </w:p>
    <w:p w:rsidR="002F6466" w:rsidRDefault="002F6466" w:rsidP="00FF0354">
      <w:pPr>
        <w:widowControl w:val="0"/>
        <w:autoSpaceDE w:val="0"/>
        <w:spacing w:after="120" w:line="360" w:lineRule="auto"/>
        <w:ind w:right="71"/>
        <w:jc w:val="center"/>
        <w:rPr>
          <w:rFonts w:ascii="Arial" w:hAnsi="Arial" w:cs="Arial"/>
          <w:sz w:val="20"/>
          <w:szCs w:val="20"/>
        </w:rPr>
      </w:pPr>
    </w:p>
    <w:p w:rsidR="00FF0354" w:rsidRPr="00715040" w:rsidRDefault="00FF0354" w:rsidP="00FF0354">
      <w:pPr>
        <w:widowControl w:val="0"/>
        <w:autoSpaceDE w:val="0"/>
        <w:ind w:right="74"/>
        <w:jc w:val="center"/>
        <w:rPr>
          <w:rFonts w:ascii="Arial" w:hAnsi="Arial" w:cs="Arial"/>
          <w:b/>
          <w:i/>
          <w:sz w:val="20"/>
          <w:szCs w:val="20"/>
        </w:rPr>
      </w:pPr>
      <w:r w:rsidRPr="00715040">
        <w:rPr>
          <w:rFonts w:ascii="Arial" w:hAnsi="Arial" w:cs="Arial"/>
          <w:b/>
          <w:i/>
          <w:sz w:val="20"/>
          <w:szCs w:val="20"/>
        </w:rPr>
        <w:t xml:space="preserve">Pedro </w:t>
      </w:r>
      <w:proofErr w:type="spellStart"/>
      <w:r w:rsidRPr="00715040">
        <w:rPr>
          <w:rFonts w:ascii="Arial" w:hAnsi="Arial" w:cs="Arial"/>
          <w:b/>
          <w:i/>
          <w:sz w:val="20"/>
          <w:szCs w:val="20"/>
        </w:rPr>
        <w:t>Angelo</w:t>
      </w:r>
      <w:proofErr w:type="spellEnd"/>
      <w:r w:rsidRPr="00715040">
        <w:rPr>
          <w:rFonts w:ascii="Arial" w:hAnsi="Arial" w:cs="Arial"/>
          <w:b/>
          <w:i/>
          <w:sz w:val="20"/>
          <w:szCs w:val="20"/>
        </w:rPr>
        <w:t xml:space="preserve"> Almeida Abreu</w:t>
      </w:r>
    </w:p>
    <w:p w:rsidR="00FF0354" w:rsidRPr="00715040" w:rsidRDefault="00FF0354" w:rsidP="00FF0354">
      <w:pPr>
        <w:widowControl w:val="0"/>
        <w:autoSpaceDE w:val="0"/>
        <w:ind w:right="74"/>
        <w:jc w:val="center"/>
        <w:rPr>
          <w:i/>
        </w:rPr>
      </w:pPr>
      <w:r w:rsidRPr="00715040">
        <w:rPr>
          <w:rFonts w:ascii="Arial" w:hAnsi="Arial" w:cs="Arial"/>
          <w:b/>
          <w:i/>
          <w:sz w:val="16"/>
          <w:szCs w:val="16"/>
        </w:rPr>
        <w:t xml:space="preserve">Presidente do </w:t>
      </w:r>
      <w:proofErr w:type="spellStart"/>
      <w:r w:rsidRPr="00715040">
        <w:rPr>
          <w:rFonts w:ascii="Arial" w:hAnsi="Arial" w:cs="Arial"/>
          <w:b/>
          <w:i/>
          <w:sz w:val="16"/>
          <w:szCs w:val="16"/>
        </w:rPr>
        <w:t>Consu</w:t>
      </w:r>
      <w:proofErr w:type="spellEnd"/>
      <w:r w:rsidRPr="00715040">
        <w:rPr>
          <w:rFonts w:ascii="Arial" w:hAnsi="Arial" w:cs="Arial"/>
          <w:b/>
          <w:i/>
          <w:sz w:val="16"/>
          <w:szCs w:val="16"/>
        </w:rPr>
        <w:t>/UFVJM</w:t>
      </w:r>
    </w:p>
    <w:p w:rsidR="00E30093" w:rsidRPr="00342990" w:rsidRDefault="00E30093"/>
    <w:sectPr w:rsidR="00E30093" w:rsidRPr="00342990" w:rsidSect="00537E2D"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1CD" w:rsidRDefault="000761CD" w:rsidP="00205203">
      <w:r>
        <w:separator/>
      </w:r>
    </w:p>
  </w:endnote>
  <w:endnote w:type="continuationSeparator" w:id="0">
    <w:p w:rsidR="000761CD" w:rsidRDefault="000761CD" w:rsidP="00205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095486"/>
      <w:docPartObj>
        <w:docPartGallery w:val="Page Numbers (Bottom of Page)"/>
        <w:docPartUnique/>
      </w:docPartObj>
    </w:sdtPr>
    <w:sdtContent>
      <w:p w:rsidR="00205203" w:rsidRDefault="00F20CFE">
        <w:pPr>
          <w:pStyle w:val="Rodap"/>
          <w:jc w:val="right"/>
        </w:pPr>
        <w:fldSimple w:instr=" PAGE   \* MERGEFORMAT ">
          <w:r w:rsidR="003604BD">
            <w:rPr>
              <w:noProof/>
            </w:rPr>
            <w:t>6</w:t>
          </w:r>
        </w:fldSimple>
      </w:p>
    </w:sdtContent>
  </w:sdt>
  <w:p w:rsidR="00205203" w:rsidRPr="00D74ACC" w:rsidRDefault="00205203" w:rsidP="002F6466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05203" w:rsidRDefault="00205203" w:rsidP="002F6466">
    <w:pPr>
      <w:pStyle w:val="Rodap"/>
      <w:jc w:val="center"/>
    </w:pP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05203" w:rsidRDefault="00205203" w:rsidP="00205203">
    <w:pPr>
      <w:pStyle w:val="Rodap"/>
    </w:pPr>
  </w:p>
  <w:p w:rsidR="00205203" w:rsidRDefault="0020520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1CD" w:rsidRDefault="000761CD" w:rsidP="00205203">
      <w:r>
        <w:separator/>
      </w:r>
    </w:p>
  </w:footnote>
  <w:footnote w:type="continuationSeparator" w:id="0">
    <w:p w:rsidR="000761CD" w:rsidRDefault="000761CD" w:rsidP="002052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360"/>
      </w:pPr>
      <w:rPr>
        <w:b w:val="0"/>
        <w:i w:val="0"/>
        <w:color w:val="00000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1146" w:hanging="360"/>
      </w:pPr>
      <w:rPr>
        <w:b w:val="0"/>
        <w:i w:val="0"/>
        <w:color w:val="00000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0"/>
        </w:tabs>
        <w:ind w:left="791" w:hanging="360"/>
      </w:pPr>
      <w:rPr>
        <w:b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EEE"/>
    <w:rsid w:val="000447EB"/>
    <w:rsid w:val="000761CD"/>
    <w:rsid w:val="000C3EEE"/>
    <w:rsid w:val="000D0FD3"/>
    <w:rsid w:val="000F2C75"/>
    <w:rsid w:val="00124B00"/>
    <w:rsid w:val="00205203"/>
    <w:rsid w:val="002A0316"/>
    <w:rsid w:val="002D1600"/>
    <w:rsid w:val="002F6466"/>
    <w:rsid w:val="00342990"/>
    <w:rsid w:val="003604BD"/>
    <w:rsid w:val="003F7D54"/>
    <w:rsid w:val="0047763D"/>
    <w:rsid w:val="00537E2D"/>
    <w:rsid w:val="005425AE"/>
    <w:rsid w:val="00544C2F"/>
    <w:rsid w:val="005F4A98"/>
    <w:rsid w:val="00653024"/>
    <w:rsid w:val="007B4E4D"/>
    <w:rsid w:val="0087642F"/>
    <w:rsid w:val="009B5778"/>
    <w:rsid w:val="00A40F99"/>
    <w:rsid w:val="00A71819"/>
    <w:rsid w:val="00AD1068"/>
    <w:rsid w:val="00AF0059"/>
    <w:rsid w:val="00B131C6"/>
    <w:rsid w:val="00B144E9"/>
    <w:rsid w:val="00B353CB"/>
    <w:rsid w:val="00C57EA4"/>
    <w:rsid w:val="00C601B8"/>
    <w:rsid w:val="00C72332"/>
    <w:rsid w:val="00CA4B6B"/>
    <w:rsid w:val="00CD5162"/>
    <w:rsid w:val="00D25B0A"/>
    <w:rsid w:val="00D3298C"/>
    <w:rsid w:val="00DC6944"/>
    <w:rsid w:val="00E30093"/>
    <w:rsid w:val="00E97C64"/>
    <w:rsid w:val="00EA4DEB"/>
    <w:rsid w:val="00EF0003"/>
    <w:rsid w:val="00F20CFE"/>
    <w:rsid w:val="00F7736C"/>
    <w:rsid w:val="00FF0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3EEE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sid w:val="000C3EEE"/>
    <w:rPr>
      <w:b/>
      <w:bCs/>
    </w:rPr>
  </w:style>
  <w:style w:type="paragraph" w:customStyle="1" w:styleId="Default">
    <w:name w:val="Default"/>
    <w:rsid w:val="000C3E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653024"/>
    <w:pPr>
      <w:tabs>
        <w:tab w:val="center" w:pos="4252"/>
        <w:tab w:val="right" w:pos="8504"/>
      </w:tabs>
    </w:pPr>
    <w:rPr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53024"/>
    <w:rPr>
      <w:sz w:val="24"/>
      <w:szCs w:val="24"/>
    </w:rPr>
  </w:style>
  <w:style w:type="paragraph" w:styleId="Textodebalo">
    <w:name w:val="Balloon Text"/>
    <w:basedOn w:val="Normal"/>
    <w:link w:val="TextodebaloChar"/>
    <w:rsid w:val="006530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53024"/>
    <w:rPr>
      <w:rFonts w:ascii="Tahoma" w:hAnsi="Tahoma" w:cs="Tahoma"/>
      <w:sz w:val="16"/>
      <w:szCs w:val="16"/>
      <w:lang w:eastAsia="en-US"/>
    </w:rPr>
  </w:style>
  <w:style w:type="paragraph" w:styleId="Rodap">
    <w:name w:val="footer"/>
    <w:basedOn w:val="Normal"/>
    <w:link w:val="RodapChar"/>
    <w:uiPriority w:val="99"/>
    <w:rsid w:val="002052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05203"/>
    <w:rPr>
      <w:sz w:val="24"/>
      <w:szCs w:val="24"/>
      <w:lang w:eastAsia="en-US"/>
    </w:rPr>
  </w:style>
  <w:style w:type="paragraph" w:customStyle="1" w:styleId="Normal2">
    <w:name w:val="Normal2"/>
    <w:rsid w:val="00FF0354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styleId="PargrafodaLista">
    <w:name w:val="List Paragraph"/>
    <w:basedOn w:val="Normal"/>
    <w:qFormat/>
    <w:rsid w:val="00FF0354"/>
    <w:pPr>
      <w:suppressAutoHyphens/>
      <w:ind w:left="720"/>
      <w:jc w:val="right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Normal3">
    <w:name w:val="Normal3"/>
    <w:rsid w:val="00FF0354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1580</Words>
  <Characters>8534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10094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Celso</dc:creator>
  <cp:keywords/>
  <dc:description/>
  <cp:lastModifiedBy> </cp:lastModifiedBy>
  <cp:revision>4</cp:revision>
  <cp:lastPrinted>2011-04-08T14:37:00Z</cp:lastPrinted>
  <dcterms:created xsi:type="dcterms:W3CDTF">2011-04-06T19:11:00Z</dcterms:created>
  <dcterms:modified xsi:type="dcterms:W3CDTF">2011-04-08T14:37:00Z</dcterms:modified>
</cp:coreProperties>
</file>