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7" w:type="dxa"/>
        <w:tblInd w:w="-252" w:type="dxa"/>
        <w:tblLayout w:type="fixed"/>
        <w:tblLook w:val="01E0"/>
      </w:tblPr>
      <w:tblGrid>
        <w:gridCol w:w="218"/>
        <w:gridCol w:w="1702"/>
        <w:gridCol w:w="6378"/>
        <w:gridCol w:w="1422"/>
        <w:gridCol w:w="387"/>
      </w:tblGrid>
      <w:tr w:rsidR="00017CD0" w:rsidTr="00333291">
        <w:trPr>
          <w:gridBefore w:val="1"/>
          <w:wBefore w:w="218" w:type="dxa"/>
        </w:trPr>
        <w:tc>
          <w:tcPr>
            <w:tcW w:w="1702" w:type="dxa"/>
            <w:vAlign w:val="center"/>
          </w:tcPr>
          <w:p w:rsidR="00017CD0" w:rsidRDefault="00017CD0" w:rsidP="00333291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:rsidR="00017CD0" w:rsidRPr="00F11505" w:rsidRDefault="00017CD0" w:rsidP="00333291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017CD0" w:rsidRPr="00F11505" w:rsidRDefault="00017CD0" w:rsidP="00333291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017CD0" w:rsidRPr="00204F7E" w:rsidRDefault="00017CD0" w:rsidP="00333291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04F7E">
              <w:rPr>
                <w:rFonts w:ascii="Arial" w:hAnsi="Arial" w:cs="Arial"/>
                <w:b/>
                <w:sz w:val="16"/>
                <w:szCs w:val="16"/>
              </w:rPr>
              <w:t>CONSELHO DE E</w:t>
            </w:r>
            <w:r>
              <w:rPr>
                <w:rFonts w:ascii="Arial" w:hAnsi="Arial" w:cs="Arial"/>
                <w:b/>
                <w:sz w:val="16"/>
                <w:szCs w:val="16"/>
              </w:rPr>
              <w:t>NSINO, PESQUISA E EXTENSÃO - CON</w:t>
            </w:r>
            <w:r w:rsidRPr="00204F7E">
              <w:rPr>
                <w:rFonts w:ascii="Arial" w:hAnsi="Arial" w:cs="Arial"/>
                <w:b/>
                <w:sz w:val="16"/>
                <w:szCs w:val="16"/>
              </w:rPr>
              <w:t>SEPE</w:t>
            </w:r>
          </w:p>
          <w:p w:rsidR="00017CD0" w:rsidRPr="00F11505" w:rsidRDefault="00017CD0" w:rsidP="00333291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017CD0" w:rsidRDefault="00017CD0" w:rsidP="00333291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7CD0" w:rsidRPr="000F10EC" w:rsidTr="00333291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387" w:type="dxa"/>
        </w:trPr>
        <w:tc>
          <w:tcPr>
            <w:tcW w:w="9720" w:type="dxa"/>
            <w:gridSpan w:val="4"/>
          </w:tcPr>
          <w:p w:rsidR="00017CD0" w:rsidRPr="000F10EC" w:rsidRDefault="00017CD0" w:rsidP="00333291">
            <w:pPr>
              <w:jc w:val="center"/>
              <w:rPr>
                <w:sz w:val="24"/>
                <w:szCs w:val="24"/>
              </w:rPr>
            </w:pPr>
          </w:p>
        </w:tc>
      </w:tr>
      <w:tr w:rsidR="00017CD0" w:rsidRPr="000F10EC" w:rsidTr="00333291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387" w:type="dxa"/>
        </w:trPr>
        <w:tc>
          <w:tcPr>
            <w:tcW w:w="9720" w:type="dxa"/>
            <w:gridSpan w:val="4"/>
          </w:tcPr>
          <w:p w:rsidR="00017CD0" w:rsidRPr="000F10EC" w:rsidRDefault="00017CD0" w:rsidP="0033329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17CD0" w:rsidRDefault="00017CD0" w:rsidP="00017CD0">
      <w:pPr>
        <w:pStyle w:val="Default"/>
        <w:jc w:val="center"/>
        <w:rPr>
          <w:rFonts w:ascii="Times New Roman" w:hAnsi="Times New Roman" w:cs="Times New Roman"/>
          <w:b/>
        </w:rPr>
      </w:pPr>
    </w:p>
    <w:p w:rsidR="00E6232A" w:rsidRDefault="00017CD0" w:rsidP="00AD34DD">
      <w:pPr>
        <w:rPr>
          <w:rFonts w:ascii="Times New Roman" w:hAnsi="Times New Roman" w:cs="Times New Roman"/>
          <w:b/>
          <w:sz w:val="28"/>
          <w:szCs w:val="28"/>
        </w:rPr>
      </w:pPr>
      <w:r w:rsidRPr="00AD34DD">
        <w:rPr>
          <w:rFonts w:ascii="Times New Roman" w:hAnsi="Times New Roman" w:cs="Times New Roman"/>
          <w:b/>
          <w:sz w:val="28"/>
          <w:szCs w:val="28"/>
        </w:rPr>
        <w:t>ANEXO DA RESOLUÇÃO Nº 03 – CONSEPE, DE 15 DE ABRIL DE 2011.</w:t>
      </w:r>
    </w:p>
    <w:p w:rsidR="00E6232A" w:rsidRDefault="00E6232A" w:rsidP="00AD34DD">
      <w:pPr>
        <w:rPr>
          <w:rFonts w:ascii="Times New Roman" w:hAnsi="Times New Roman" w:cs="Times New Roman"/>
          <w:b/>
          <w:sz w:val="28"/>
          <w:szCs w:val="28"/>
        </w:rPr>
      </w:pPr>
    </w:p>
    <w:p w:rsidR="00154540" w:rsidRPr="00771422" w:rsidRDefault="00154540" w:rsidP="00AD34D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71422">
        <w:rPr>
          <w:rFonts w:ascii="Times New Roman" w:hAnsi="Times New Roman" w:cs="Times New Roman"/>
          <w:b/>
          <w:bCs/>
          <w:sz w:val="28"/>
          <w:szCs w:val="28"/>
        </w:rPr>
        <w:t xml:space="preserve">LABORATÓRIO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DE </w:t>
      </w:r>
      <w:r w:rsidRPr="00771422">
        <w:rPr>
          <w:rFonts w:ascii="Times New Roman" w:hAnsi="Times New Roman" w:cs="Times New Roman"/>
          <w:b/>
          <w:bCs/>
          <w:sz w:val="28"/>
          <w:szCs w:val="28"/>
        </w:rPr>
        <w:t>COMPUTAÇÃO EXPERIMENTAL / CITEC /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1422">
        <w:rPr>
          <w:rFonts w:ascii="Times New Roman" w:hAnsi="Times New Roman" w:cs="Times New Roman"/>
          <w:b/>
          <w:bCs/>
          <w:sz w:val="28"/>
          <w:szCs w:val="28"/>
        </w:rPr>
        <w:t>UFVJM</w:t>
      </w:r>
    </w:p>
    <w:p w:rsidR="00154540" w:rsidRPr="004E0192" w:rsidRDefault="00154540" w:rsidP="001C1B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192">
        <w:rPr>
          <w:rFonts w:ascii="Times New Roman" w:hAnsi="Times New Roman" w:cs="Times New Roman"/>
          <w:b/>
          <w:bCs/>
          <w:sz w:val="28"/>
          <w:szCs w:val="28"/>
        </w:rPr>
        <w:t>Regulamento Interno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 Instituição e seus Fins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Art. 1°</w:t>
      </w:r>
      <w:r w:rsidRPr="00CB6D18">
        <w:rPr>
          <w:rFonts w:ascii="Times New Roman" w:hAnsi="Times New Roman" w:cs="Times New Roman"/>
          <w:sz w:val="24"/>
          <w:szCs w:val="24"/>
        </w:rPr>
        <w:tab/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Laboratório </w:t>
      </w:r>
      <w:r w:rsidRPr="00CB6D18">
        <w:rPr>
          <w:rFonts w:ascii="Times New Roman" w:hAnsi="Times New Roman" w:cs="Times New Roman"/>
          <w:sz w:val="24"/>
          <w:szCs w:val="24"/>
        </w:rPr>
        <w:t>de Computaçã</w:t>
      </w:r>
      <w:r>
        <w:rPr>
          <w:rFonts w:ascii="Times New Roman" w:hAnsi="Times New Roman" w:cs="Times New Roman"/>
          <w:sz w:val="24"/>
          <w:szCs w:val="24"/>
        </w:rPr>
        <w:t xml:space="preserve">o Experimental – LCE -, órgão </w:t>
      </w:r>
      <w:r w:rsidRPr="00CB6D18">
        <w:rPr>
          <w:rFonts w:ascii="Times New Roman" w:hAnsi="Times New Roman" w:cs="Times New Roman"/>
          <w:sz w:val="24"/>
          <w:szCs w:val="24"/>
        </w:rPr>
        <w:t xml:space="preserve">vinculado </w:t>
      </w:r>
      <w:r>
        <w:rPr>
          <w:rFonts w:ascii="Times New Roman" w:hAnsi="Times New Roman" w:cs="Times New Roman"/>
          <w:sz w:val="24"/>
          <w:szCs w:val="24"/>
        </w:rPr>
        <w:t>ao Centro de Inovação Tecnológica – CITEC -</w:t>
      </w:r>
      <w:r w:rsidRPr="00CB6D18">
        <w:rPr>
          <w:rFonts w:ascii="Times New Roman" w:hAnsi="Times New Roman" w:cs="Times New Roman"/>
          <w:sz w:val="24"/>
          <w:szCs w:val="24"/>
        </w:rPr>
        <w:t>, é tecnicamente responsável pelo suporte de informaç</w:t>
      </w:r>
      <w:r>
        <w:rPr>
          <w:rFonts w:ascii="Times New Roman" w:hAnsi="Times New Roman" w:cs="Times New Roman"/>
          <w:sz w:val="24"/>
          <w:szCs w:val="24"/>
        </w:rPr>
        <w:t>ões computacionais necessárias à</w:t>
      </w:r>
      <w:r w:rsidRPr="00CB6D18">
        <w:rPr>
          <w:rFonts w:ascii="Times New Roman" w:hAnsi="Times New Roman" w:cs="Times New Roman"/>
          <w:sz w:val="24"/>
          <w:szCs w:val="24"/>
        </w:rPr>
        <w:t>s atividades do Ensino, Pesquisa e Extensão da Universidade;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Art.2°</w:t>
      </w:r>
      <w:r w:rsidRPr="00CB6D18">
        <w:rPr>
          <w:rFonts w:ascii="Times New Roman" w:hAnsi="Times New Roman" w:cs="Times New Roman"/>
          <w:sz w:val="24"/>
          <w:szCs w:val="24"/>
        </w:rPr>
        <w:tab/>
        <w:t xml:space="preserve">Compete ao </w:t>
      </w:r>
      <w:r>
        <w:rPr>
          <w:rFonts w:ascii="Times New Roman" w:hAnsi="Times New Roman" w:cs="Times New Roman"/>
          <w:sz w:val="24"/>
          <w:szCs w:val="24"/>
        </w:rPr>
        <w:t>Laboratório de Computação Experimental</w:t>
      </w:r>
      <w:r w:rsidRPr="00CB6D18">
        <w:rPr>
          <w:rFonts w:ascii="Times New Roman" w:hAnsi="Times New Roman" w:cs="Times New Roman"/>
          <w:sz w:val="24"/>
          <w:szCs w:val="24"/>
        </w:rPr>
        <w:t>: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 – manter a atualização tecnológica de pessoal, equipamentos e programas;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II – promover a participação da comunidade acadêmico-científica universitária na formulação das políticas de informática do </w:t>
      </w:r>
      <w:r>
        <w:rPr>
          <w:rFonts w:ascii="Times New Roman" w:hAnsi="Times New Roman" w:cs="Times New Roman"/>
          <w:sz w:val="24"/>
          <w:szCs w:val="24"/>
        </w:rPr>
        <w:t>Laboratório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III – estimular o uso da informática na Universidade;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IV – definir normas e critérios de alocação de serviços e recursos computacionais dos diversos projetos</w:t>
      </w:r>
      <w:r w:rsidR="00632414">
        <w:rPr>
          <w:rFonts w:ascii="Times New Roman" w:hAnsi="Times New Roman" w:cs="Times New Roman"/>
          <w:sz w:val="24"/>
          <w:szCs w:val="24"/>
        </w:rPr>
        <w:t xml:space="preserve"> vinculados ao LCE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V – </w:t>
      </w:r>
      <w:r w:rsidR="00632414">
        <w:rPr>
          <w:rFonts w:ascii="Times New Roman" w:hAnsi="Times New Roman" w:cs="Times New Roman"/>
          <w:sz w:val="24"/>
          <w:szCs w:val="24"/>
        </w:rPr>
        <w:t>estimular a efetivação de</w:t>
      </w:r>
      <w:r w:rsidR="00632414" w:rsidRPr="00CB6D18"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 xml:space="preserve">convênios de intercâmbio </w:t>
      </w:r>
      <w:r w:rsidR="00632414">
        <w:rPr>
          <w:rFonts w:ascii="Times New Roman" w:hAnsi="Times New Roman" w:cs="Times New Roman"/>
          <w:sz w:val="24"/>
          <w:szCs w:val="24"/>
        </w:rPr>
        <w:t xml:space="preserve">entre </w:t>
      </w:r>
      <w:r w:rsidRPr="00CB6D18">
        <w:rPr>
          <w:rFonts w:ascii="Times New Roman" w:hAnsi="Times New Roman" w:cs="Times New Roman"/>
          <w:sz w:val="24"/>
          <w:szCs w:val="24"/>
        </w:rPr>
        <w:t xml:space="preserve">a comunidade acadêmico-científica, </w:t>
      </w:r>
      <w:r w:rsidR="00B026DB">
        <w:rPr>
          <w:rFonts w:ascii="Times New Roman" w:hAnsi="Times New Roman" w:cs="Times New Roman"/>
          <w:sz w:val="24"/>
          <w:szCs w:val="24"/>
        </w:rPr>
        <w:t xml:space="preserve">as </w:t>
      </w:r>
      <w:r w:rsidRPr="00CB6D18">
        <w:rPr>
          <w:rFonts w:ascii="Times New Roman" w:hAnsi="Times New Roman" w:cs="Times New Roman"/>
          <w:sz w:val="24"/>
          <w:szCs w:val="24"/>
        </w:rPr>
        <w:t xml:space="preserve">agências de fomento e </w:t>
      </w:r>
      <w:r w:rsidR="00B026DB">
        <w:rPr>
          <w:rFonts w:ascii="Times New Roman" w:hAnsi="Times New Roman" w:cs="Times New Roman"/>
          <w:sz w:val="24"/>
          <w:szCs w:val="24"/>
        </w:rPr>
        <w:t xml:space="preserve">a </w:t>
      </w:r>
      <w:r w:rsidRPr="00CB6D18">
        <w:rPr>
          <w:rFonts w:ascii="Times New Roman" w:hAnsi="Times New Roman" w:cs="Times New Roman"/>
          <w:sz w:val="24"/>
          <w:szCs w:val="24"/>
        </w:rPr>
        <w:t>comunidade externa;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VI – participar do gerenciamento da rede de teleprocessamento dos usuários;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 organização Institucional: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Constituição, Atribuições e Funcionamento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Art.3°</w:t>
      </w:r>
      <w:r w:rsidRPr="00CB6D18">
        <w:rPr>
          <w:rFonts w:ascii="Times New Roman" w:hAnsi="Times New Roman" w:cs="Times New Roman"/>
          <w:sz w:val="24"/>
          <w:szCs w:val="24"/>
        </w:rPr>
        <w:tab/>
        <w:t xml:space="preserve">São Órgãos do </w:t>
      </w:r>
      <w:r>
        <w:rPr>
          <w:rFonts w:ascii="Times New Roman" w:hAnsi="Times New Roman" w:cs="Times New Roman"/>
          <w:sz w:val="24"/>
          <w:szCs w:val="24"/>
        </w:rPr>
        <w:t>Laboratório</w:t>
      </w:r>
      <w:r w:rsidRPr="00CB6D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Computação Experimental</w:t>
      </w:r>
      <w:r w:rsidRPr="00CB6D18">
        <w:rPr>
          <w:rFonts w:ascii="Times New Roman" w:hAnsi="Times New Roman" w:cs="Times New Roman"/>
          <w:sz w:val="24"/>
          <w:szCs w:val="24"/>
        </w:rPr>
        <w:t>: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lastRenderedPageBreak/>
        <w:tab/>
        <w:t xml:space="preserve">I – Conselho </w:t>
      </w:r>
      <w:r>
        <w:rPr>
          <w:rFonts w:ascii="Times New Roman" w:hAnsi="Times New Roman" w:cs="Times New Roman"/>
          <w:sz w:val="24"/>
          <w:szCs w:val="24"/>
        </w:rPr>
        <w:t>Gestor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II – </w:t>
      </w:r>
      <w:r>
        <w:rPr>
          <w:rFonts w:ascii="Times New Roman" w:hAnsi="Times New Roman" w:cs="Times New Roman"/>
          <w:sz w:val="24"/>
          <w:szCs w:val="24"/>
        </w:rPr>
        <w:t>Coordenadoria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III – Divisões Técnicas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A557FD" w:rsidRDefault="00154540" w:rsidP="00A557F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Conselho Gestor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Art.4°</w:t>
      </w:r>
      <w:r w:rsidRPr="00CB6D18">
        <w:rPr>
          <w:rFonts w:ascii="Times New Roman" w:hAnsi="Times New Roman" w:cs="Times New Roman"/>
          <w:sz w:val="24"/>
          <w:szCs w:val="24"/>
        </w:rPr>
        <w:tab/>
        <w:t xml:space="preserve">O Conselho </w:t>
      </w:r>
      <w:r>
        <w:rPr>
          <w:rFonts w:ascii="Times New Roman" w:hAnsi="Times New Roman" w:cs="Times New Roman"/>
          <w:sz w:val="24"/>
          <w:szCs w:val="24"/>
        </w:rPr>
        <w:t>Gestor</w:t>
      </w:r>
      <w:r w:rsidRPr="00CB6D18">
        <w:rPr>
          <w:rFonts w:ascii="Times New Roman" w:hAnsi="Times New Roman" w:cs="Times New Roman"/>
          <w:sz w:val="24"/>
          <w:szCs w:val="24"/>
        </w:rPr>
        <w:t xml:space="preserve"> é a instância deliberativa do </w:t>
      </w:r>
      <w:r>
        <w:rPr>
          <w:rFonts w:ascii="Times New Roman" w:hAnsi="Times New Roman" w:cs="Times New Roman"/>
          <w:sz w:val="24"/>
          <w:szCs w:val="24"/>
        </w:rPr>
        <w:t>Laboratório de Computação Experimental</w:t>
      </w:r>
      <w:r w:rsidRPr="00CB6D18">
        <w:rPr>
          <w:rFonts w:ascii="Times New Roman" w:hAnsi="Times New Roman" w:cs="Times New Roman"/>
          <w:sz w:val="24"/>
          <w:szCs w:val="24"/>
        </w:rPr>
        <w:t xml:space="preserve"> e será constituído: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 – pelo Diretor do </w:t>
      </w:r>
      <w:r>
        <w:rPr>
          <w:rFonts w:ascii="Times New Roman" w:hAnsi="Times New Roman" w:cs="Times New Roman"/>
          <w:sz w:val="24"/>
          <w:szCs w:val="24"/>
        </w:rPr>
        <w:t>Departamento de Tecnologia da Informação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Default="00154540" w:rsidP="004B54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 – por um</w:t>
      </w:r>
      <w:r w:rsidRPr="00CB6D18">
        <w:rPr>
          <w:rFonts w:ascii="Times New Roman" w:hAnsi="Times New Roman" w:cs="Times New Roman"/>
          <w:sz w:val="24"/>
          <w:szCs w:val="24"/>
        </w:rPr>
        <w:t xml:space="preserve"> representante usuário, docente d</w:t>
      </w:r>
      <w:r>
        <w:rPr>
          <w:rFonts w:ascii="Times New Roman" w:hAnsi="Times New Roman" w:cs="Times New Roman"/>
          <w:sz w:val="24"/>
          <w:szCs w:val="24"/>
        </w:rPr>
        <w:t xml:space="preserve">e cada Unidade Acadêmica da UFVJM, indicado pela respectiva Congregação, </w:t>
      </w:r>
      <w:r w:rsidR="001C0A80">
        <w:rPr>
          <w:rFonts w:ascii="Times New Roman" w:hAnsi="Times New Roman" w:cs="Times New Roman"/>
          <w:sz w:val="24"/>
          <w:szCs w:val="24"/>
        </w:rPr>
        <w:t xml:space="preserve">com mandato de 02 </w:t>
      </w:r>
      <w:r w:rsidR="003654D5" w:rsidRPr="00CB6D18">
        <w:rPr>
          <w:rFonts w:ascii="Times New Roman" w:hAnsi="Times New Roman" w:cs="Times New Roman"/>
          <w:sz w:val="24"/>
          <w:szCs w:val="24"/>
        </w:rPr>
        <w:t xml:space="preserve">(dois) </w:t>
      </w:r>
      <w:r w:rsidR="001C0A80">
        <w:rPr>
          <w:rFonts w:ascii="Times New Roman" w:hAnsi="Times New Roman" w:cs="Times New Roman"/>
          <w:sz w:val="24"/>
          <w:szCs w:val="24"/>
        </w:rPr>
        <w:t xml:space="preserve">anos, </w:t>
      </w:r>
      <w:r>
        <w:rPr>
          <w:rFonts w:ascii="Times New Roman" w:hAnsi="Times New Roman" w:cs="Times New Roman"/>
          <w:sz w:val="24"/>
          <w:szCs w:val="24"/>
        </w:rPr>
        <w:t>permitida a recondução;</w:t>
      </w:r>
    </w:p>
    <w:p w:rsidR="00154540" w:rsidRPr="00CB6D18" w:rsidRDefault="00154540" w:rsidP="004B54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 – por um docente do curso de Sistema de Informação indicado pelos pares, com mandato de dois anos, permitida a recondução;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IV – por dois</w:t>
      </w:r>
      <w:r w:rsidRPr="00CB6D18">
        <w:rPr>
          <w:rFonts w:ascii="Times New Roman" w:hAnsi="Times New Roman" w:cs="Times New Roman"/>
          <w:sz w:val="24"/>
          <w:szCs w:val="24"/>
        </w:rPr>
        <w:t xml:space="preserve"> representante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6D18">
        <w:rPr>
          <w:rFonts w:ascii="Times New Roman" w:hAnsi="Times New Roman" w:cs="Times New Roman"/>
          <w:sz w:val="24"/>
          <w:szCs w:val="24"/>
        </w:rPr>
        <w:t xml:space="preserve"> usuário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6D18">
        <w:rPr>
          <w:rFonts w:ascii="Times New Roman" w:hAnsi="Times New Roman" w:cs="Times New Roman"/>
          <w:sz w:val="24"/>
          <w:szCs w:val="24"/>
        </w:rPr>
        <w:t>, discente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6D1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sendo um graduando </w:t>
      </w:r>
      <w:r w:rsidRPr="00CB6D18">
        <w:rPr>
          <w:rFonts w:ascii="Times New Roman" w:hAnsi="Times New Roman" w:cs="Times New Roman"/>
          <w:sz w:val="24"/>
          <w:szCs w:val="24"/>
        </w:rPr>
        <w:t xml:space="preserve">indicado pelo Diretório Central dos Estudantes (DCE), </w:t>
      </w:r>
      <w:r>
        <w:rPr>
          <w:rFonts w:ascii="Times New Roman" w:hAnsi="Times New Roman" w:cs="Times New Roman"/>
          <w:sz w:val="24"/>
          <w:szCs w:val="24"/>
        </w:rPr>
        <w:t xml:space="preserve">e outro pós-graduando de programa </w:t>
      </w:r>
      <w:r w:rsidRPr="005A62B2">
        <w:rPr>
          <w:rFonts w:ascii="Times New Roman" w:hAnsi="Times New Roman" w:cs="Times New Roman"/>
          <w:i/>
          <w:iCs/>
          <w:sz w:val="24"/>
          <w:szCs w:val="24"/>
        </w:rPr>
        <w:t>Stricto</w:t>
      </w:r>
      <w:r w:rsidRPr="003A4B28">
        <w:rPr>
          <w:rFonts w:ascii="Times New Roman" w:hAnsi="Times New Roman" w:cs="Times New Roman"/>
          <w:i/>
          <w:iCs/>
          <w:sz w:val="24"/>
          <w:szCs w:val="24"/>
        </w:rPr>
        <w:t xml:space="preserve"> sensu</w:t>
      </w:r>
      <w:r>
        <w:rPr>
          <w:rFonts w:ascii="Times New Roman" w:hAnsi="Times New Roman" w:cs="Times New Roman"/>
          <w:sz w:val="24"/>
          <w:szCs w:val="24"/>
        </w:rPr>
        <w:t xml:space="preserve"> da UFVJM, eleito pelos pares, ambos </w:t>
      </w:r>
      <w:r w:rsidRPr="00CB6D18">
        <w:rPr>
          <w:rFonts w:ascii="Times New Roman" w:hAnsi="Times New Roman" w:cs="Times New Roman"/>
          <w:sz w:val="24"/>
          <w:szCs w:val="24"/>
        </w:rPr>
        <w:t>com mandato de 01 (um) ano, sendo vedada a recondução;</w:t>
      </w:r>
    </w:p>
    <w:p w:rsidR="00154540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 – por um</w:t>
      </w:r>
      <w:r w:rsidRPr="00CB6D18">
        <w:rPr>
          <w:rFonts w:ascii="Times New Roman" w:hAnsi="Times New Roman" w:cs="Times New Roman"/>
          <w:sz w:val="24"/>
          <w:szCs w:val="24"/>
        </w:rPr>
        <w:t xml:space="preserve"> representante dos servidores técnico-administrativos eleito </w:t>
      </w:r>
      <w:r>
        <w:rPr>
          <w:rFonts w:ascii="Times New Roman" w:hAnsi="Times New Roman" w:cs="Times New Roman"/>
          <w:sz w:val="24"/>
          <w:szCs w:val="24"/>
        </w:rPr>
        <w:t>pelos pares</w:t>
      </w:r>
      <w:r w:rsidRPr="00CB6D18">
        <w:rPr>
          <w:rFonts w:ascii="Times New Roman" w:hAnsi="Times New Roman" w:cs="Times New Roman"/>
          <w:sz w:val="24"/>
          <w:szCs w:val="24"/>
        </w:rPr>
        <w:t>, com mandato de 02 (dois) anos, sendo permitida a recondução.</w:t>
      </w:r>
    </w:p>
    <w:p w:rsidR="00154540" w:rsidRDefault="00154540" w:rsidP="00A557F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B6D18">
        <w:rPr>
          <w:rFonts w:ascii="Times New Roman" w:hAnsi="Times New Roman" w:cs="Times New Roman"/>
          <w:sz w:val="24"/>
          <w:szCs w:val="24"/>
        </w:rPr>
        <w:t>° - Os representantes a que se refere este artigo serão escolhidos com os respectivos suplentes, com mandatos vinculados, os quais substituirão os efetivos em suas faltas e impedimentos temporários.</w:t>
      </w:r>
    </w:p>
    <w:p w:rsidR="00154540" w:rsidRDefault="00154540" w:rsidP="00A557F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  <w:r w:rsidRPr="00CB6D18">
        <w:rPr>
          <w:rFonts w:ascii="Times New Roman" w:hAnsi="Times New Roman" w:cs="Times New Roman"/>
          <w:sz w:val="24"/>
          <w:szCs w:val="24"/>
        </w:rPr>
        <w:t>° -</w:t>
      </w:r>
      <w:r>
        <w:rPr>
          <w:rFonts w:ascii="Times New Roman" w:hAnsi="Times New Roman" w:cs="Times New Roman"/>
          <w:sz w:val="24"/>
          <w:szCs w:val="24"/>
        </w:rPr>
        <w:t xml:space="preserve"> Entende-se por usuário, o servidor ou discente que participa de projeto junto ao LCE.</w:t>
      </w:r>
    </w:p>
    <w:p w:rsidR="00154540" w:rsidRPr="00CB6D18" w:rsidRDefault="00154540" w:rsidP="00A557F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CB6D18">
        <w:rPr>
          <w:rFonts w:ascii="Times New Roman" w:hAnsi="Times New Roman" w:cs="Times New Roman"/>
          <w:sz w:val="24"/>
          <w:szCs w:val="24"/>
        </w:rPr>
        <w:t>° -</w:t>
      </w:r>
      <w:r>
        <w:rPr>
          <w:rFonts w:ascii="Times New Roman" w:hAnsi="Times New Roman" w:cs="Times New Roman"/>
          <w:sz w:val="24"/>
          <w:szCs w:val="24"/>
        </w:rPr>
        <w:t xml:space="preserve"> Caso a Unidade Acadêmica não disponha de docentes usuários do LCE a representação será exercida por docente não usuário, até que algum docente da respectiva Unidade passe a integrar o corpo de usuários do Laboratório.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§ 4</w:t>
      </w:r>
      <w:r w:rsidRPr="00CB6D18">
        <w:rPr>
          <w:rFonts w:ascii="Times New Roman" w:hAnsi="Times New Roman" w:cs="Times New Roman"/>
          <w:sz w:val="24"/>
          <w:szCs w:val="24"/>
        </w:rPr>
        <w:t xml:space="preserve">° - O Conselho </w:t>
      </w:r>
      <w:r>
        <w:rPr>
          <w:rFonts w:ascii="Times New Roman" w:hAnsi="Times New Roman" w:cs="Times New Roman"/>
          <w:sz w:val="24"/>
          <w:szCs w:val="24"/>
        </w:rPr>
        <w:t>Gestor</w:t>
      </w:r>
      <w:r w:rsidRPr="00CB6D18">
        <w:rPr>
          <w:rFonts w:ascii="Times New Roman" w:hAnsi="Times New Roman" w:cs="Times New Roman"/>
          <w:sz w:val="24"/>
          <w:szCs w:val="24"/>
        </w:rPr>
        <w:t xml:space="preserve"> reunir-se-á ordinariamente nos meses de março, maio, agosto, outubro e dezembro, mediante convocação do </w:t>
      </w:r>
      <w:r>
        <w:rPr>
          <w:rFonts w:ascii="Times New Roman" w:hAnsi="Times New Roman" w:cs="Times New Roman"/>
          <w:sz w:val="24"/>
          <w:szCs w:val="24"/>
        </w:rPr>
        <w:t>Coordenador</w:t>
      </w:r>
      <w:r w:rsidRPr="00CB6D18">
        <w:rPr>
          <w:rFonts w:ascii="Times New Roman" w:hAnsi="Times New Roman" w:cs="Times New Roman"/>
          <w:sz w:val="24"/>
          <w:szCs w:val="24"/>
        </w:rPr>
        <w:t xml:space="preserve">, e extraordinariamente, quando convocado pela mesma autoridade, por iniciativa própria ou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CB6D18">
        <w:rPr>
          <w:rFonts w:ascii="Times New Roman" w:hAnsi="Times New Roman" w:cs="Times New Roman"/>
          <w:sz w:val="24"/>
          <w:szCs w:val="24"/>
        </w:rPr>
        <w:t>requerimento de pelo menos 1/3 (um terço) de seus membros.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§ 5º - O Conselho Gestor</w:t>
      </w:r>
      <w:r w:rsidRPr="00CB6D18">
        <w:rPr>
          <w:rFonts w:ascii="Times New Roman" w:hAnsi="Times New Roman" w:cs="Times New Roman"/>
          <w:sz w:val="24"/>
          <w:szCs w:val="24"/>
        </w:rPr>
        <w:t xml:space="preserve"> funcionará com a presença da maioria absoluta de seus membros.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Art. 5°</w:t>
      </w:r>
      <w:r w:rsidRPr="00CB6D18">
        <w:rPr>
          <w:rFonts w:ascii="Times New Roman" w:hAnsi="Times New Roman" w:cs="Times New Roman"/>
          <w:sz w:val="24"/>
          <w:szCs w:val="24"/>
        </w:rPr>
        <w:tab/>
        <w:t xml:space="preserve"> Compete ao Conselho </w:t>
      </w:r>
      <w:r>
        <w:rPr>
          <w:rFonts w:ascii="Times New Roman" w:hAnsi="Times New Roman" w:cs="Times New Roman"/>
          <w:sz w:val="24"/>
          <w:szCs w:val="24"/>
        </w:rPr>
        <w:t>Gestor</w:t>
      </w:r>
      <w:r w:rsidRPr="00CB6D18">
        <w:rPr>
          <w:rFonts w:ascii="Times New Roman" w:hAnsi="Times New Roman" w:cs="Times New Roman"/>
          <w:sz w:val="24"/>
          <w:szCs w:val="24"/>
        </w:rPr>
        <w:t>:</w:t>
      </w:r>
    </w:p>
    <w:p w:rsidR="00154540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lastRenderedPageBreak/>
        <w:tab/>
        <w:t xml:space="preserve">I – deliberar a respeito das políticas, diretrizes e metas do </w:t>
      </w:r>
      <w:r>
        <w:rPr>
          <w:rFonts w:ascii="Times New Roman" w:hAnsi="Times New Roman" w:cs="Times New Roman"/>
          <w:sz w:val="24"/>
          <w:szCs w:val="24"/>
        </w:rPr>
        <w:t>LCE</w:t>
      </w:r>
      <w:r w:rsidRPr="00CB6D18">
        <w:rPr>
          <w:rFonts w:ascii="Times New Roman" w:hAnsi="Times New Roman" w:cs="Times New Roman"/>
          <w:sz w:val="24"/>
          <w:szCs w:val="24"/>
        </w:rPr>
        <w:t>, em consonância com os objetivos previstos no art. 1° deste regimento;</w:t>
      </w:r>
    </w:p>
    <w:p w:rsidR="00154540" w:rsidRPr="00CB6D18" w:rsidRDefault="00154540" w:rsidP="007714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Propor a política de informática e de computação científica da UFVJM e submetê-la ao Conselho Diretor do CITEC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B6D18">
        <w:rPr>
          <w:rFonts w:ascii="Times New Roman" w:hAnsi="Times New Roman" w:cs="Times New Roman"/>
          <w:sz w:val="24"/>
          <w:szCs w:val="24"/>
        </w:rPr>
        <w:t xml:space="preserve"> – el</w:t>
      </w:r>
      <w:r>
        <w:rPr>
          <w:rFonts w:ascii="Times New Roman" w:hAnsi="Times New Roman" w:cs="Times New Roman"/>
          <w:sz w:val="24"/>
          <w:szCs w:val="24"/>
        </w:rPr>
        <w:t>eger o Coordenador do Laboratório, dentre os representantes docentes das Unidades Acadêmicas e do Curso de Sistema de Informação e submetê-lo ao Conselho Diretor do CITEC para homologação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</w:t>
      </w:r>
      <w:r w:rsidRPr="00CB6D18">
        <w:rPr>
          <w:rFonts w:ascii="Times New Roman" w:hAnsi="Times New Roman" w:cs="Times New Roman"/>
          <w:sz w:val="24"/>
          <w:szCs w:val="24"/>
        </w:rPr>
        <w:t xml:space="preserve"> – aprovar o relatório anual da</w:t>
      </w:r>
      <w:r>
        <w:rPr>
          <w:rFonts w:ascii="Times New Roman" w:hAnsi="Times New Roman" w:cs="Times New Roman"/>
          <w:sz w:val="24"/>
          <w:szCs w:val="24"/>
        </w:rPr>
        <w:t xml:space="preserve"> Coordenadoria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6D18">
        <w:rPr>
          <w:rFonts w:ascii="Times New Roman" w:hAnsi="Times New Roman" w:cs="Times New Roman"/>
          <w:sz w:val="24"/>
          <w:szCs w:val="24"/>
        </w:rPr>
        <w:t xml:space="preserve">V – eleger, dentre seus membros, o </w:t>
      </w:r>
      <w:r>
        <w:rPr>
          <w:rFonts w:ascii="Times New Roman" w:hAnsi="Times New Roman" w:cs="Times New Roman"/>
          <w:sz w:val="24"/>
          <w:szCs w:val="24"/>
        </w:rPr>
        <w:t>Sub-Coordenador</w:t>
      </w:r>
      <w:r w:rsidRPr="00CB6D18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LCE</w:t>
      </w:r>
      <w:r w:rsidRPr="00CB6D18">
        <w:rPr>
          <w:rFonts w:ascii="Times New Roman" w:hAnsi="Times New Roman" w:cs="Times New Roman"/>
          <w:sz w:val="24"/>
          <w:szCs w:val="24"/>
        </w:rPr>
        <w:t xml:space="preserve"> para mandato de 02 (dois) anos, permitida a recondução;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V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B6D18">
        <w:rPr>
          <w:rFonts w:ascii="Times New Roman" w:hAnsi="Times New Roman" w:cs="Times New Roman"/>
          <w:sz w:val="24"/>
          <w:szCs w:val="24"/>
        </w:rPr>
        <w:t xml:space="preserve"> – designar o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CB6D18">
        <w:rPr>
          <w:rFonts w:ascii="Times New Roman" w:hAnsi="Times New Roman" w:cs="Times New Roman"/>
          <w:sz w:val="24"/>
          <w:szCs w:val="24"/>
        </w:rPr>
        <w:t xml:space="preserve">erente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CB6D18">
        <w:rPr>
          <w:rFonts w:ascii="Times New Roman" w:hAnsi="Times New Roman" w:cs="Times New Roman"/>
          <w:sz w:val="24"/>
          <w:szCs w:val="24"/>
        </w:rPr>
        <w:t>écnico.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 xml:space="preserve">Da </w:t>
      </w:r>
      <w:r>
        <w:rPr>
          <w:rFonts w:ascii="Times New Roman" w:hAnsi="Times New Roman" w:cs="Times New Roman"/>
          <w:b/>
          <w:bCs/>
          <w:sz w:val="24"/>
          <w:szCs w:val="24"/>
        </w:rPr>
        <w:t>Coordenadoria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Seção I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>
        <w:rPr>
          <w:rFonts w:ascii="Times New Roman" w:hAnsi="Times New Roman" w:cs="Times New Roman"/>
          <w:b/>
          <w:bCs/>
          <w:sz w:val="24"/>
          <w:szCs w:val="24"/>
        </w:rPr>
        <w:t>Coordenador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Art.6º</w:t>
      </w:r>
      <w:r w:rsidRPr="00CB6D18">
        <w:rPr>
          <w:rFonts w:ascii="Times New Roman" w:hAnsi="Times New Roman" w:cs="Times New Roman"/>
          <w:sz w:val="24"/>
          <w:szCs w:val="24"/>
        </w:rPr>
        <w:tab/>
        <w:t xml:space="preserve">O </w:t>
      </w:r>
      <w:r>
        <w:rPr>
          <w:rFonts w:ascii="Times New Roman" w:hAnsi="Times New Roman" w:cs="Times New Roman"/>
          <w:sz w:val="24"/>
          <w:szCs w:val="24"/>
        </w:rPr>
        <w:t>Coordenador do LCE</w:t>
      </w:r>
      <w:r w:rsidRPr="00CB6D18">
        <w:rPr>
          <w:rFonts w:ascii="Times New Roman" w:hAnsi="Times New Roman" w:cs="Times New Roman"/>
          <w:sz w:val="24"/>
          <w:szCs w:val="24"/>
        </w:rPr>
        <w:t xml:space="preserve"> será </w:t>
      </w:r>
      <w:r>
        <w:rPr>
          <w:rFonts w:ascii="Times New Roman" w:hAnsi="Times New Roman" w:cs="Times New Roman"/>
          <w:sz w:val="24"/>
          <w:szCs w:val="24"/>
        </w:rPr>
        <w:t>eleito pelo Conselho Gestor e homologado pelo Conselho Diretor do CITEC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§ 1º - A </w:t>
      </w:r>
      <w:r>
        <w:rPr>
          <w:rFonts w:ascii="Times New Roman" w:hAnsi="Times New Roman" w:cs="Times New Roman"/>
          <w:sz w:val="24"/>
          <w:szCs w:val="24"/>
        </w:rPr>
        <w:t xml:space="preserve">eleição deverá ocorrer </w:t>
      </w:r>
      <w:r w:rsidRPr="00CB6D18">
        <w:rPr>
          <w:rFonts w:ascii="Times New Roman" w:hAnsi="Times New Roman" w:cs="Times New Roman"/>
          <w:sz w:val="24"/>
          <w:szCs w:val="24"/>
        </w:rPr>
        <w:t xml:space="preserve">até 30 (trinta) dias antes do término do mandato do </w:t>
      </w:r>
      <w:r>
        <w:rPr>
          <w:rFonts w:ascii="Times New Roman" w:hAnsi="Times New Roman" w:cs="Times New Roman"/>
          <w:sz w:val="24"/>
          <w:szCs w:val="24"/>
        </w:rPr>
        <w:t>Coordenador</w:t>
      </w:r>
      <w:r w:rsidRPr="00CB6D18">
        <w:rPr>
          <w:rFonts w:ascii="Times New Roman" w:hAnsi="Times New Roman" w:cs="Times New Roman"/>
          <w:sz w:val="24"/>
          <w:szCs w:val="24"/>
        </w:rPr>
        <w:t>; em caso de vacância do cargo, dentro de</w:t>
      </w:r>
      <w:r>
        <w:rPr>
          <w:rFonts w:ascii="Times New Roman" w:hAnsi="Times New Roman" w:cs="Times New Roman"/>
          <w:sz w:val="24"/>
          <w:szCs w:val="24"/>
        </w:rPr>
        <w:t xml:space="preserve"> 30 (trinta) dias subseqüentes à</w:t>
      </w:r>
      <w:r w:rsidRPr="00CB6D18">
        <w:rPr>
          <w:rFonts w:ascii="Times New Roman" w:hAnsi="Times New Roman" w:cs="Times New Roman"/>
          <w:sz w:val="24"/>
          <w:szCs w:val="24"/>
        </w:rPr>
        <w:t xml:space="preserve"> vaga.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§ 2° - O mandato do </w:t>
      </w:r>
      <w:r>
        <w:rPr>
          <w:rFonts w:ascii="Times New Roman" w:hAnsi="Times New Roman" w:cs="Times New Roman"/>
          <w:sz w:val="24"/>
          <w:szCs w:val="24"/>
        </w:rPr>
        <w:t>Coordenador</w:t>
      </w:r>
      <w:r w:rsidRPr="00CB6D18">
        <w:rPr>
          <w:rFonts w:ascii="Times New Roman" w:hAnsi="Times New Roman" w:cs="Times New Roman"/>
          <w:sz w:val="24"/>
          <w:szCs w:val="24"/>
        </w:rPr>
        <w:t xml:space="preserve"> será de 02 (dois) anos, sendo permitido o exercício de mandatos consecutivos.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§ 3° - O </w:t>
      </w:r>
      <w:r>
        <w:rPr>
          <w:rFonts w:ascii="Times New Roman" w:hAnsi="Times New Roman" w:cs="Times New Roman"/>
          <w:sz w:val="24"/>
          <w:szCs w:val="24"/>
        </w:rPr>
        <w:t>Coordenador</w:t>
      </w:r>
      <w:r w:rsidRPr="00CB6D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deverá ser docente</w:t>
      </w:r>
      <w:r w:rsidRPr="00CB6D18">
        <w:rPr>
          <w:rFonts w:ascii="Times New Roman" w:hAnsi="Times New Roman" w:cs="Times New Roman"/>
          <w:sz w:val="24"/>
          <w:szCs w:val="24"/>
        </w:rPr>
        <w:t xml:space="preserve"> em regime de tempo integral e dedicação exclusiva.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Art.7° </w:t>
      </w:r>
      <w:r w:rsidRPr="00CB6D18">
        <w:rPr>
          <w:rFonts w:ascii="Times New Roman" w:hAnsi="Times New Roman" w:cs="Times New Roman"/>
          <w:sz w:val="24"/>
          <w:szCs w:val="24"/>
        </w:rPr>
        <w:tab/>
        <w:t xml:space="preserve">Compete ao </w:t>
      </w:r>
      <w:r>
        <w:rPr>
          <w:rFonts w:ascii="Times New Roman" w:hAnsi="Times New Roman" w:cs="Times New Roman"/>
          <w:sz w:val="24"/>
          <w:szCs w:val="24"/>
        </w:rPr>
        <w:t>Coordenador</w:t>
      </w:r>
      <w:r w:rsidRPr="00CB6D18">
        <w:rPr>
          <w:rFonts w:ascii="Times New Roman" w:hAnsi="Times New Roman" w:cs="Times New Roman"/>
          <w:sz w:val="24"/>
          <w:szCs w:val="24"/>
        </w:rPr>
        <w:t>: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 – atuar como principal autoridade do </w:t>
      </w:r>
      <w:r>
        <w:rPr>
          <w:rFonts w:ascii="Times New Roman" w:hAnsi="Times New Roman" w:cs="Times New Roman"/>
          <w:sz w:val="24"/>
          <w:szCs w:val="24"/>
        </w:rPr>
        <w:t>LCE</w:t>
      </w:r>
      <w:r w:rsidRPr="00CB6D18">
        <w:rPr>
          <w:rFonts w:ascii="Times New Roman" w:hAnsi="Times New Roman" w:cs="Times New Roman"/>
          <w:sz w:val="24"/>
          <w:szCs w:val="24"/>
        </w:rPr>
        <w:t>, supervisionando as atividades do órgão e dirigindo os serviços administrativos dentro dos limites estatuários e regimentais;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II – presidir o Conselho </w:t>
      </w:r>
      <w:r>
        <w:rPr>
          <w:rFonts w:ascii="Times New Roman" w:hAnsi="Times New Roman" w:cs="Times New Roman"/>
          <w:sz w:val="24"/>
          <w:szCs w:val="24"/>
        </w:rPr>
        <w:t>Gestor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III – representar o </w:t>
      </w:r>
      <w:r>
        <w:rPr>
          <w:rFonts w:ascii="Times New Roman" w:hAnsi="Times New Roman" w:cs="Times New Roman"/>
          <w:sz w:val="24"/>
          <w:szCs w:val="24"/>
        </w:rPr>
        <w:t>LCE</w:t>
      </w:r>
      <w:r w:rsidRPr="00CB6D18">
        <w:rPr>
          <w:rFonts w:ascii="Times New Roman" w:hAnsi="Times New Roman" w:cs="Times New Roman"/>
          <w:sz w:val="24"/>
          <w:szCs w:val="24"/>
        </w:rPr>
        <w:t xml:space="preserve"> junto aos órgãos da UFVJM e outras instituições;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IV- executar outras atividades compatíveis com as funções que lhe forem atribuídas;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V – cumprir e fazer cumprir as deliberações do Conselho </w:t>
      </w:r>
      <w:r>
        <w:rPr>
          <w:rFonts w:ascii="Times New Roman" w:hAnsi="Times New Roman" w:cs="Times New Roman"/>
          <w:sz w:val="24"/>
          <w:szCs w:val="24"/>
        </w:rPr>
        <w:t>Gestor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Seção II</w:t>
      </w:r>
    </w:p>
    <w:p w:rsidR="00154540" w:rsidRPr="00CB6D18" w:rsidRDefault="00154540" w:rsidP="0035396E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>
        <w:rPr>
          <w:rFonts w:ascii="Times New Roman" w:hAnsi="Times New Roman" w:cs="Times New Roman"/>
          <w:b/>
          <w:bCs/>
          <w:sz w:val="24"/>
          <w:szCs w:val="24"/>
        </w:rPr>
        <w:t>Sub-Coordenador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Art.8°</w:t>
      </w:r>
      <w:r>
        <w:rPr>
          <w:rFonts w:ascii="Times New Roman" w:hAnsi="Times New Roman" w:cs="Times New Roman"/>
          <w:sz w:val="24"/>
          <w:szCs w:val="24"/>
        </w:rPr>
        <w:tab/>
        <w:t>O Sub-Coordenador do LCE</w:t>
      </w:r>
      <w:r w:rsidRPr="00CB6D18">
        <w:rPr>
          <w:rFonts w:ascii="Times New Roman" w:hAnsi="Times New Roman" w:cs="Times New Roman"/>
          <w:sz w:val="24"/>
          <w:szCs w:val="24"/>
        </w:rPr>
        <w:t xml:space="preserve"> será </w:t>
      </w:r>
      <w:r w:rsidR="00262EDA">
        <w:rPr>
          <w:rFonts w:ascii="Times New Roman" w:hAnsi="Times New Roman" w:cs="Times New Roman"/>
          <w:sz w:val="24"/>
          <w:szCs w:val="24"/>
        </w:rPr>
        <w:t>escolhido pelo Coordenador</w:t>
      </w:r>
      <w:r w:rsidR="00BB6753">
        <w:rPr>
          <w:rFonts w:ascii="Times New Roman" w:hAnsi="Times New Roman" w:cs="Times New Roman"/>
          <w:sz w:val="24"/>
          <w:szCs w:val="24"/>
        </w:rPr>
        <w:t xml:space="preserve"> entre os membros </w:t>
      </w:r>
      <w:r w:rsidR="003654D5">
        <w:rPr>
          <w:rFonts w:ascii="Times New Roman" w:hAnsi="Times New Roman" w:cs="Times New Roman"/>
          <w:sz w:val="24"/>
          <w:szCs w:val="24"/>
        </w:rPr>
        <w:t>docentes do</w:t>
      </w:r>
      <w:r w:rsidRPr="00CB6D18">
        <w:rPr>
          <w:rFonts w:ascii="Times New Roman" w:hAnsi="Times New Roman" w:cs="Times New Roman"/>
          <w:sz w:val="24"/>
          <w:szCs w:val="24"/>
        </w:rPr>
        <w:t xml:space="preserve"> Conselho </w:t>
      </w:r>
      <w:r>
        <w:rPr>
          <w:rFonts w:ascii="Times New Roman" w:hAnsi="Times New Roman" w:cs="Times New Roman"/>
          <w:sz w:val="24"/>
          <w:szCs w:val="24"/>
        </w:rPr>
        <w:t>Gestor</w:t>
      </w:r>
      <w:r w:rsidRPr="00CB6D18">
        <w:rPr>
          <w:rFonts w:ascii="Times New Roman" w:hAnsi="Times New Roman" w:cs="Times New Roman"/>
          <w:sz w:val="24"/>
          <w:szCs w:val="24"/>
        </w:rPr>
        <w:t xml:space="preserve">,  com mandato </w:t>
      </w:r>
      <w:r w:rsidR="00A635BA">
        <w:rPr>
          <w:rFonts w:ascii="Times New Roman" w:hAnsi="Times New Roman" w:cs="Times New Roman"/>
          <w:sz w:val="24"/>
          <w:szCs w:val="24"/>
        </w:rPr>
        <w:t>vinculado ao do Coordenador,</w:t>
      </w:r>
      <w:r w:rsidRPr="00CB6D18">
        <w:rPr>
          <w:rFonts w:ascii="Times New Roman" w:hAnsi="Times New Roman" w:cs="Times New Roman"/>
          <w:sz w:val="24"/>
          <w:szCs w:val="24"/>
        </w:rPr>
        <w:t xml:space="preserve"> sendo permitido o exercício de mandatos consecutivos.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Parágrafo único – Em suas faltas e impedimentos eventuais, o </w:t>
      </w:r>
      <w:r>
        <w:rPr>
          <w:rFonts w:ascii="Times New Roman" w:hAnsi="Times New Roman" w:cs="Times New Roman"/>
          <w:sz w:val="24"/>
          <w:szCs w:val="24"/>
        </w:rPr>
        <w:t xml:space="preserve">Sub-Coordenador </w:t>
      </w:r>
      <w:r w:rsidRPr="00CB6D18">
        <w:rPr>
          <w:rFonts w:ascii="Times New Roman" w:hAnsi="Times New Roman" w:cs="Times New Roman"/>
          <w:sz w:val="24"/>
          <w:szCs w:val="24"/>
        </w:rPr>
        <w:t xml:space="preserve">será substituído pelo </w:t>
      </w:r>
      <w:r w:rsidR="00A635BA">
        <w:rPr>
          <w:rFonts w:ascii="Times New Roman" w:hAnsi="Times New Roman" w:cs="Times New Roman"/>
          <w:sz w:val="24"/>
          <w:szCs w:val="24"/>
        </w:rPr>
        <w:t>docente decano do Conselho Gestor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Art.9º</w:t>
      </w:r>
      <w:r w:rsidRPr="00CB6D18">
        <w:rPr>
          <w:rFonts w:ascii="Times New Roman" w:hAnsi="Times New Roman" w:cs="Times New Roman"/>
          <w:sz w:val="24"/>
          <w:szCs w:val="24"/>
        </w:rPr>
        <w:tab/>
        <w:t xml:space="preserve">Compete ao </w:t>
      </w:r>
      <w:r>
        <w:rPr>
          <w:rFonts w:ascii="Times New Roman" w:hAnsi="Times New Roman" w:cs="Times New Roman"/>
          <w:sz w:val="24"/>
          <w:szCs w:val="24"/>
        </w:rPr>
        <w:t>Sub-Coordenador</w:t>
      </w:r>
      <w:r w:rsidRPr="00CB6D18">
        <w:rPr>
          <w:rFonts w:ascii="Times New Roman" w:hAnsi="Times New Roman" w:cs="Times New Roman"/>
          <w:sz w:val="24"/>
          <w:szCs w:val="24"/>
        </w:rPr>
        <w:t>: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I – substituir o </w:t>
      </w:r>
      <w:r>
        <w:rPr>
          <w:rFonts w:ascii="Times New Roman" w:hAnsi="Times New Roman" w:cs="Times New Roman"/>
          <w:sz w:val="24"/>
          <w:szCs w:val="24"/>
        </w:rPr>
        <w:t xml:space="preserve">Coordenador </w:t>
      </w:r>
      <w:r w:rsidRPr="00CB6D18">
        <w:rPr>
          <w:rFonts w:ascii="Times New Roman" w:hAnsi="Times New Roman" w:cs="Times New Roman"/>
          <w:sz w:val="24"/>
          <w:szCs w:val="24"/>
        </w:rPr>
        <w:t>em suas faltas e impedimentos eventuais, inclus</w:t>
      </w:r>
      <w:r>
        <w:rPr>
          <w:rFonts w:ascii="Times New Roman" w:hAnsi="Times New Roman" w:cs="Times New Roman"/>
          <w:sz w:val="24"/>
          <w:szCs w:val="24"/>
        </w:rPr>
        <w:t>ive na presidência do Conselho Gestor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II – desempenhar outras atividades que lhe forem atribuídas</w:t>
      </w:r>
      <w:r w:rsidR="00923700">
        <w:rPr>
          <w:rFonts w:ascii="Times New Roman" w:hAnsi="Times New Roman" w:cs="Times New Roman"/>
          <w:sz w:val="24"/>
          <w:szCs w:val="24"/>
        </w:rPr>
        <w:t xml:space="preserve"> pelo Coordenador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Das Divisões Técnicas</w:t>
      </w:r>
    </w:p>
    <w:p w:rsidR="00154540" w:rsidRPr="00CB6D18" w:rsidRDefault="00154540" w:rsidP="001C1B26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Seção I</w:t>
      </w:r>
    </w:p>
    <w:p w:rsidR="00154540" w:rsidRPr="00CB6D18" w:rsidRDefault="00154540" w:rsidP="004C7A3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 Gerência Técnica</w:t>
      </w:r>
    </w:p>
    <w:p w:rsidR="00154540" w:rsidRPr="00CB6D18" w:rsidRDefault="00154540" w:rsidP="004C7A3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Art.10</w:t>
      </w:r>
      <w:r w:rsidR="001333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 xml:space="preserve">O Gerente Técnico será designado pelo </w:t>
      </w:r>
      <w:r>
        <w:rPr>
          <w:rFonts w:ascii="Times New Roman" w:hAnsi="Times New Roman" w:cs="Times New Roman"/>
          <w:sz w:val="24"/>
          <w:szCs w:val="24"/>
        </w:rPr>
        <w:t>Coordenador do LCE</w:t>
      </w:r>
      <w:r w:rsidRPr="00CB6D18">
        <w:rPr>
          <w:rFonts w:ascii="Times New Roman" w:hAnsi="Times New Roman" w:cs="Times New Roman"/>
          <w:sz w:val="24"/>
          <w:szCs w:val="24"/>
        </w:rPr>
        <w:t xml:space="preserve">, escolhido dentre os analistas de suporte lotados no </w:t>
      </w:r>
      <w:r>
        <w:rPr>
          <w:rFonts w:ascii="Times New Roman" w:hAnsi="Times New Roman" w:cs="Times New Roman"/>
          <w:sz w:val="24"/>
          <w:szCs w:val="24"/>
        </w:rPr>
        <w:t>Laboratório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Art.11</w:t>
      </w:r>
      <w:r w:rsidR="001333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>Compete ao Gerente Técnico: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 – supervisionar o desempenho técnico do sistema de computação do </w:t>
      </w:r>
      <w:r>
        <w:rPr>
          <w:rFonts w:ascii="Times New Roman" w:hAnsi="Times New Roman" w:cs="Times New Roman"/>
          <w:sz w:val="24"/>
          <w:szCs w:val="24"/>
        </w:rPr>
        <w:t>LCE</w:t>
      </w:r>
      <w:r w:rsidRPr="00CB6D18">
        <w:rPr>
          <w:rFonts w:ascii="Times New Roman" w:hAnsi="Times New Roman" w:cs="Times New Roman"/>
          <w:sz w:val="24"/>
          <w:szCs w:val="24"/>
        </w:rPr>
        <w:t xml:space="preserve">, de acordo com as diretrizes fixadas pela </w:t>
      </w:r>
      <w:r>
        <w:rPr>
          <w:rFonts w:ascii="Times New Roman" w:hAnsi="Times New Roman" w:cs="Times New Roman"/>
          <w:sz w:val="24"/>
          <w:szCs w:val="24"/>
        </w:rPr>
        <w:t>Coordenador</w:t>
      </w:r>
      <w:r w:rsidRPr="00CB6D18">
        <w:rPr>
          <w:rFonts w:ascii="Times New Roman" w:hAnsi="Times New Roman" w:cs="Times New Roman"/>
          <w:sz w:val="24"/>
          <w:szCs w:val="24"/>
        </w:rPr>
        <w:t>ia;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 – coordenar a execução de todos os serviços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Pr="00CB6D18">
        <w:rPr>
          <w:rFonts w:ascii="Times New Roman" w:hAnsi="Times New Roman" w:cs="Times New Roman"/>
          <w:sz w:val="24"/>
          <w:szCs w:val="24"/>
        </w:rPr>
        <w:t xml:space="preserve"> infra-estrutura técnico-administrativa;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III – assessorar a </w:t>
      </w:r>
      <w:r>
        <w:rPr>
          <w:rFonts w:ascii="Times New Roman" w:hAnsi="Times New Roman" w:cs="Times New Roman"/>
          <w:sz w:val="24"/>
          <w:szCs w:val="24"/>
        </w:rPr>
        <w:t>Coordenador</w:t>
      </w:r>
      <w:r w:rsidRPr="00CB6D18">
        <w:rPr>
          <w:rFonts w:ascii="Times New Roman" w:hAnsi="Times New Roman" w:cs="Times New Roman"/>
          <w:sz w:val="24"/>
          <w:szCs w:val="24"/>
        </w:rPr>
        <w:t>ia na aquisição de equipamentos, contratação de serviços e relacionamento técnico com órgãos afins da UFVJM e outras Instituições;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Seção II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 Divisão de Usuários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Art.12</w:t>
      </w:r>
      <w:r w:rsidR="001333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>Compete à Divisão de Usuários</w:t>
      </w:r>
    </w:p>
    <w:p w:rsidR="00154540" w:rsidRPr="00CB6D18" w:rsidRDefault="00154540" w:rsidP="001D33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I – providenciar a abertura de contas;</w:t>
      </w:r>
    </w:p>
    <w:p w:rsidR="00154540" w:rsidRPr="00CB6D18" w:rsidRDefault="00154540" w:rsidP="001D33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lastRenderedPageBreak/>
        <w:t>II – providenciar a troca e recuperação de senhas;</w:t>
      </w:r>
    </w:p>
    <w:p w:rsidR="00154540" w:rsidRPr="00CB6D18" w:rsidRDefault="00154540" w:rsidP="001D33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III – providenciar a dis</w:t>
      </w:r>
      <w:r>
        <w:rPr>
          <w:rFonts w:ascii="Times New Roman" w:hAnsi="Times New Roman" w:cs="Times New Roman"/>
          <w:sz w:val="24"/>
          <w:szCs w:val="24"/>
        </w:rPr>
        <w:t xml:space="preserve">tribuição de </w:t>
      </w:r>
      <w:r w:rsidRPr="00CB6D18">
        <w:rPr>
          <w:rFonts w:ascii="Times New Roman" w:hAnsi="Times New Roman" w:cs="Times New Roman"/>
          <w:sz w:val="24"/>
          <w:szCs w:val="24"/>
        </w:rPr>
        <w:t>documentações de interesse do usuário;</w:t>
      </w:r>
    </w:p>
    <w:p w:rsidR="00154540" w:rsidRPr="00CB6D18" w:rsidRDefault="00154540" w:rsidP="001D33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VI – executar serviços </w:t>
      </w:r>
      <w:r w:rsidR="0068218F">
        <w:rPr>
          <w:rFonts w:ascii="Times New Roman" w:hAnsi="Times New Roman" w:cs="Times New Roman"/>
          <w:sz w:val="24"/>
          <w:szCs w:val="24"/>
        </w:rPr>
        <w:t>solicitados pela Coordenadoria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Seção III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 Divisão de Operação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Art.13</w:t>
      </w:r>
      <w:r w:rsidR="006821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Compete à</w:t>
      </w:r>
      <w:r w:rsidRPr="00CB6D18">
        <w:rPr>
          <w:rFonts w:ascii="Times New Roman" w:hAnsi="Times New Roman" w:cs="Times New Roman"/>
          <w:sz w:val="24"/>
          <w:szCs w:val="24"/>
        </w:rPr>
        <w:t xml:space="preserve"> Divisão de Operação: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 – manter os computadores e periféricos em funcionamento;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 – cuidar dos consoles das máquinas;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III – cuidar dos bastidores de </w:t>
      </w:r>
      <w:r w:rsidRPr="00E515CC">
        <w:rPr>
          <w:rFonts w:ascii="Times New Roman" w:hAnsi="Times New Roman" w:cs="Times New Roman"/>
          <w:i/>
          <w:iCs/>
          <w:sz w:val="24"/>
          <w:szCs w:val="24"/>
        </w:rPr>
        <w:t>mod</w:t>
      </w:r>
      <w:r>
        <w:rPr>
          <w:rFonts w:ascii="Times New Roman" w:hAnsi="Times New Roman" w:cs="Times New Roman"/>
          <w:i/>
          <w:iCs/>
          <w:sz w:val="24"/>
          <w:szCs w:val="24"/>
        </w:rPr>
        <w:t>em</w:t>
      </w:r>
      <w:r w:rsidRPr="00E515CC">
        <w:rPr>
          <w:rFonts w:ascii="Times New Roman" w:hAnsi="Times New Roman" w:cs="Times New Roman"/>
          <w:i/>
          <w:iCs/>
          <w:sz w:val="24"/>
          <w:szCs w:val="24"/>
        </w:rPr>
        <w:t xml:space="preserve">s </w:t>
      </w:r>
      <w:r w:rsidRPr="00CB6D18">
        <w:rPr>
          <w:rFonts w:ascii="Times New Roman" w:hAnsi="Times New Roman" w:cs="Times New Roman"/>
          <w:sz w:val="24"/>
          <w:szCs w:val="24"/>
        </w:rPr>
        <w:t>e demais equipamentos de teleprocessamento e de redes locais;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IV – cuidar das cópias de segurança do sistema;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V – operar as impressoras e encaminhar as listagens para os escaninhos dos usuários;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VI – assegurar o funcionamento dos condicionadores de ar;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VII – atender e encaminhar os chamados de manutenção;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VIII – manter o diário de operação atualizado.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Seção IV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 Divisão de Redes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Art.14</w:t>
      </w:r>
      <w:r w:rsidR="006821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 xml:space="preserve">Compete </w:t>
      </w:r>
      <w:r w:rsidR="0068218F">
        <w:rPr>
          <w:rFonts w:ascii="Times New Roman" w:hAnsi="Times New Roman" w:cs="Times New Roman"/>
          <w:sz w:val="24"/>
          <w:szCs w:val="24"/>
        </w:rPr>
        <w:t>à</w:t>
      </w:r>
      <w:r w:rsidRPr="00CB6D18">
        <w:rPr>
          <w:rFonts w:ascii="Times New Roman" w:hAnsi="Times New Roman" w:cs="Times New Roman"/>
          <w:sz w:val="24"/>
          <w:szCs w:val="24"/>
        </w:rPr>
        <w:t xml:space="preserve"> Divisão de Redes: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 – supervisionar o funcionamento dos segmentos de Rede sob a responsabilidade do </w:t>
      </w:r>
      <w:r>
        <w:rPr>
          <w:rFonts w:ascii="Times New Roman" w:hAnsi="Times New Roman" w:cs="Times New Roman"/>
          <w:sz w:val="24"/>
          <w:szCs w:val="24"/>
        </w:rPr>
        <w:t>Laboratório</w:t>
      </w:r>
      <w:r w:rsidRPr="00CB6D18">
        <w:rPr>
          <w:rFonts w:ascii="Times New Roman" w:hAnsi="Times New Roman" w:cs="Times New Roman"/>
          <w:sz w:val="24"/>
          <w:szCs w:val="24"/>
        </w:rPr>
        <w:t xml:space="preserve"> e dar assistência às Unidades;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 – participar da instalação e divulgação de novos produtos e serviços para a Rede;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III – instruir o pessoal de outras divisões sobre técnicas pertinentes à operação da Rede;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IV – assumir, juntamente com o pessoal da Divisão de Aplicação, a responsabilidade pela operação de sistemas críticos para o funcionamento </w:t>
      </w:r>
      <w:r>
        <w:rPr>
          <w:rFonts w:ascii="Times New Roman" w:hAnsi="Times New Roman" w:cs="Times New Roman"/>
          <w:sz w:val="24"/>
          <w:szCs w:val="24"/>
        </w:rPr>
        <w:t xml:space="preserve">adequado </w:t>
      </w:r>
      <w:r w:rsidRPr="00CB6D18">
        <w:rPr>
          <w:rFonts w:ascii="Times New Roman" w:hAnsi="Times New Roman" w:cs="Times New Roman"/>
          <w:sz w:val="24"/>
          <w:szCs w:val="24"/>
        </w:rPr>
        <w:t>da Rede.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lastRenderedPageBreak/>
        <w:t>Seção V</w:t>
      </w:r>
    </w:p>
    <w:p w:rsidR="00154540" w:rsidRPr="00CB6D18" w:rsidRDefault="00154540" w:rsidP="001C1B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 Divisão de Aplicações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Art.15</w:t>
      </w:r>
      <w:r w:rsidR="006821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>Compete à Divisão de Aplicações: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 – instalar, manter e atualizar os sistemas operacionais e demais instalados no </w:t>
      </w:r>
      <w:r>
        <w:rPr>
          <w:rFonts w:ascii="Times New Roman" w:hAnsi="Times New Roman" w:cs="Times New Roman"/>
          <w:sz w:val="24"/>
          <w:szCs w:val="24"/>
        </w:rPr>
        <w:t>LCE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 – cuidar da absorção de novas tecnologias, e de novos equipamentos e repassar os novos conhecimentos às demais divisões;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III – desenvolver apl</w:t>
      </w:r>
      <w:r>
        <w:rPr>
          <w:rFonts w:ascii="Times New Roman" w:hAnsi="Times New Roman" w:cs="Times New Roman"/>
          <w:sz w:val="24"/>
          <w:szCs w:val="24"/>
        </w:rPr>
        <w:t xml:space="preserve">icativos e auxiliar </w:t>
      </w:r>
      <w:r w:rsidRPr="00CB6D18">
        <w:rPr>
          <w:rFonts w:ascii="Times New Roman" w:hAnsi="Times New Roman" w:cs="Times New Roman"/>
          <w:sz w:val="24"/>
          <w:szCs w:val="24"/>
        </w:rPr>
        <w:t>na resolução de problemas mais complexos que não possam ser solucionados pelo pessoal da Divisão de Usuários;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 xml:space="preserve">IV – interagir com o pessoal de Redes, no sentido de manter os sistemas de </w:t>
      </w:r>
      <w:r>
        <w:rPr>
          <w:rFonts w:ascii="Times New Roman" w:hAnsi="Times New Roman" w:cs="Times New Roman"/>
          <w:sz w:val="24"/>
          <w:szCs w:val="24"/>
        </w:rPr>
        <w:t>Computação</w:t>
      </w:r>
      <w:r w:rsidRPr="00CB6D18">
        <w:rPr>
          <w:rFonts w:ascii="Times New Roman" w:hAnsi="Times New Roman" w:cs="Times New Roman"/>
          <w:sz w:val="24"/>
          <w:szCs w:val="24"/>
        </w:rPr>
        <w:t xml:space="preserve"> em perfeito funcionamento;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ab/>
        <w:t>V – instruir o pessoal de operação sobre os recursos dos sistemas e sobre os procedimentos do dia-a-dia, tais como: recuperação de falhas, operação de periféricos, produção de cópias de segurança, etc.</w:t>
      </w:r>
    </w:p>
    <w:p w:rsidR="00154540" w:rsidRPr="00CB6D18" w:rsidRDefault="00154540" w:rsidP="001C1B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ind w:left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Seção VI</w:t>
      </w:r>
    </w:p>
    <w:p w:rsidR="00154540" w:rsidRPr="00CB6D18" w:rsidRDefault="00154540" w:rsidP="001C1B26">
      <w:pPr>
        <w:ind w:left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 Secretária Administrativa</w:t>
      </w:r>
    </w:p>
    <w:p w:rsidR="00154540" w:rsidRPr="00CB6D18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Art.16</w:t>
      </w:r>
      <w:r w:rsidR="00A70B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>Compete à Secretaria Administrativa:</w:t>
      </w:r>
    </w:p>
    <w:p w:rsidR="00154540" w:rsidRPr="00CB6D18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I – secretariar a </w:t>
      </w:r>
      <w:r>
        <w:rPr>
          <w:rFonts w:ascii="Times New Roman" w:hAnsi="Times New Roman" w:cs="Times New Roman"/>
          <w:sz w:val="24"/>
          <w:szCs w:val="24"/>
        </w:rPr>
        <w:t>Coordenadoria</w:t>
      </w:r>
      <w:r w:rsidRPr="00CB6D18">
        <w:rPr>
          <w:rFonts w:ascii="Times New Roman" w:hAnsi="Times New Roman" w:cs="Times New Roman"/>
          <w:sz w:val="24"/>
          <w:szCs w:val="24"/>
        </w:rPr>
        <w:t xml:space="preserve"> nas atividades diárias;</w:t>
      </w:r>
    </w:p>
    <w:p w:rsidR="00154540" w:rsidRPr="00CB6D18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II – cuidar do Protocolo, dos arquivos e dos expedientes;</w:t>
      </w:r>
    </w:p>
    <w:p w:rsidR="00154540" w:rsidRPr="00CB6D18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III – providenciar as compras e os pagamentos devidos pelo</w:t>
      </w:r>
      <w:r>
        <w:rPr>
          <w:rFonts w:ascii="Times New Roman" w:hAnsi="Times New Roman" w:cs="Times New Roman"/>
          <w:sz w:val="24"/>
          <w:szCs w:val="24"/>
        </w:rPr>
        <w:t xml:space="preserve"> LCE</w:t>
      </w:r>
      <w:r w:rsidRPr="00CB6D18">
        <w:rPr>
          <w:rFonts w:ascii="Times New Roman" w:hAnsi="Times New Roman" w:cs="Times New Roman"/>
          <w:sz w:val="24"/>
          <w:szCs w:val="24"/>
        </w:rPr>
        <w:t>;</w:t>
      </w:r>
    </w:p>
    <w:p w:rsidR="00154540" w:rsidRPr="00CB6D18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IV – cuidar dos serviços gerais, da administração das instalações e da biblioteca do </w:t>
      </w:r>
      <w:r>
        <w:rPr>
          <w:rFonts w:ascii="Times New Roman" w:hAnsi="Times New Roman" w:cs="Times New Roman"/>
          <w:sz w:val="24"/>
          <w:szCs w:val="24"/>
        </w:rPr>
        <w:t>Laboratório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 xml:space="preserve">Parágrafo único – As chefias a que se referem às seções II, III, IV,V,VI serão exercidas por servidores designados pelo </w:t>
      </w:r>
      <w:r>
        <w:rPr>
          <w:rFonts w:ascii="Times New Roman" w:hAnsi="Times New Roman" w:cs="Times New Roman"/>
          <w:sz w:val="24"/>
          <w:szCs w:val="24"/>
        </w:rPr>
        <w:t>Coordenador do LCE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54540" w:rsidRPr="00CB6D18" w:rsidRDefault="00154540" w:rsidP="001C1B26">
      <w:pPr>
        <w:ind w:left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Capítulo V</w:t>
      </w:r>
      <w:r w:rsidR="00A70BEC">
        <w:rPr>
          <w:rFonts w:ascii="Times New Roman" w:hAnsi="Times New Roman" w:cs="Times New Roman"/>
          <w:b/>
          <w:bCs/>
          <w:sz w:val="24"/>
          <w:szCs w:val="24"/>
        </w:rPr>
        <w:t>II</w:t>
      </w:r>
    </w:p>
    <w:p w:rsidR="00154540" w:rsidRPr="00CB6D18" w:rsidRDefault="00154540" w:rsidP="001C1B26">
      <w:pPr>
        <w:ind w:left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6D18">
        <w:rPr>
          <w:rFonts w:ascii="Times New Roman" w:hAnsi="Times New Roman" w:cs="Times New Roman"/>
          <w:b/>
          <w:bCs/>
          <w:sz w:val="24"/>
          <w:szCs w:val="24"/>
        </w:rPr>
        <w:t>Das Disposições Finais e Transitórias</w:t>
      </w:r>
    </w:p>
    <w:p w:rsidR="00154540" w:rsidRPr="00CB6D18" w:rsidRDefault="00154540" w:rsidP="00937CAF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t>Art.17</w:t>
      </w:r>
      <w:r w:rsidR="007F07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 xml:space="preserve">Qualquer proposta de alteração deste regimento só poderá ser encaminhada </w:t>
      </w:r>
      <w:r>
        <w:rPr>
          <w:rFonts w:ascii="Times New Roman" w:hAnsi="Times New Roman" w:cs="Times New Roman"/>
          <w:sz w:val="24"/>
          <w:szCs w:val="24"/>
        </w:rPr>
        <w:t xml:space="preserve">ao </w:t>
      </w:r>
      <w:r w:rsidRPr="00CB6D18">
        <w:rPr>
          <w:rFonts w:ascii="Times New Roman" w:hAnsi="Times New Roman" w:cs="Times New Roman"/>
          <w:sz w:val="24"/>
          <w:szCs w:val="24"/>
        </w:rPr>
        <w:t>Conselho Diretor</w:t>
      </w:r>
      <w:r>
        <w:rPr>
          <w:rFonts w:ascii="Times New Roman" w:hAnsi="Times New Roman" w:cs="Times New Roman"/>
          <w:sz w:val="24"/>
          <w:szCs w:val="24"/>
        </w:rPr>
        <w:t xml:space="preserve"> do CITEC</w:t>
      </w:r>
      <w:r w:rsidRPr="00CB6D18">
        <w:rPr>
          <w:rFonts w:ascii="Times New Roman" w:hAnsi="Times New Roman" w:cs="Times New Roman"/>
          <w:sz w:val="24"/>
          <w:szCs w:val="24"/>
        </w:rPr>
        <w:t>, se aprovada por, no mínimo,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>2/</w:t>
      </w:r>
      <w:r>
        <w:rPr>
          <w:rFonts w:ascii="Times New Roman" w:hAnsi="Times New Roman" w:cs="Times New Roman"/>
          <w:sz w:val="24"/>
          <w:szCs w:val="24"/>
        </w:rPr>
        <w:t>3 (dois terços) dos membros do Conselho Gestor do LCE.</w:t>
      </w:r>
    </w:p>
    <w:p w:rsidR="00154540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B6D18">
        <w:rPr>
          <w:rFonts w:ascii="Times New Roman" w:hAnsi="Times New Roman" w:cs="Times New Roman"/>
          <w:sz w:val="24"/>
          <w:szCs w:val="24"/>
        </w:rPr>
        <w:lastRenderedPageBreak/>
        <w:tab/>
        <w:t>Art.1</w:t>
      </w:r>
      <w:r>
        <w:rPr>
          <w:rFonts w:ascii="Times New Roman" w:hAnsi="Times New Roman" w:cs="Times New Roman"/>
          <w:sz w:val="24"/>
          <w:szCs w:val="24"/>
        </w:rPr>
        <w:t>8</w:t>
      </w:r>
      <w:r w:rsidR="007F07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 xml:space="preserve">Os casos omissos neste </w:t>
      </w:r>
      <w:r w:rsidR="00F31028">
        <w:rPr>
          <w:rFonts w:ascii="Times New Roman" w:hAnsi="Times New Roman" w:cs="Times New Roman"/>
          <w:sz w:val="24"/>
          <w:szCs w:val="24"/>
        </w:rPr>
        <w:t>Regulamento</w:t>
      </w:r>
      <w:r w:rsidR="00F31028" w:rsidRPr="00CB6D18"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 xml:space="preserve">serão </w:t>
      </w:r>
      <w:r w:rsidR="007F0747">
        <w:rPr>
          <w:rFonts w:ascii="Times New Roman" w:hAnsi="Times New Roman" w:cs="Times New Roman"/>
          <w:sz w:val="24"/>
          <w:szCs w:val="24"/>
        </w:rPr>
        <w:t xml:space="preserve">encaminhados ao </w:t>
      </w:r>
      <w:r w:rsidR="007F0747" w:rsidRPr="00CB6D18">
        <w:rPr>
          <w:rFonts w:ascii="Times New Roman" w:hAnsi="Times New Roman" w:cs="Times New Roman"/>
          <w:sz w:val="24"/>
          <w:szCs w:val="24"/>
        </w:rPr>
        <w:t xml:space="preserve"> </w:t>
      </w:r>
      <w:r w:rsidRPr="00CB6D18">
        <w:rPr>
          <w:rFonts w:ascii="Times New Roman" w:hAnsi="Times New Roman" w:cs="Times New Roman"/>
          <w:sz w:val="24"/>
          <w:szCs w:val="24"/>
        </w:rPr>
        <w:t>Conselho</w:t>
      </w:r>
      <w:r>
        <w:rPr>
          <w:rFonts w:ascii="Times New Roman" w:hAnsi="Times New Roman" w:cs="Times New Roman"/>
          <w:sz w:val="24"/>
          <w:szCs w:val="24"/>
        </w:rPr>
        <w:t xml:space="preserve"> Diretor do CITEC</w:t>
      </w:r>
      <w:r w:rsidR="00385FBC">
        <w:rPr>
          <w:rFonts w:ascii="Times New Roman" w:hAnsi="Times New Roman" w:cs="Times New Roman"/>
          <w:sz w:val="24"/>
          <w:szCs w:val="24"/>
        </w:rPr>
        <w:t>, para deliberação e despacho ao CONSEPE para homologação</w:t>
      </w:r>
      <w:r w:rsidRPr="00CB6D18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1C1B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Art. 19</w:t>
      </w:r>
      <w:r w:rsidRPr="00CB6D18">
        <w:rPr>
          <w:rFonts w:ascii="Times New Roman" w:hAnsi="Times New Roman" w:cs="Times New Roman"/>
          <w:sz w:val="24"/>
          <w:szCs w:val="24"/>
        </w:rPr>
        <w:t>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5236">
        <w:rPr>
          <w:rFonts w:ascii="Times New Roman" w:hAnsi="Times New Roman" w:cs="Times New Roman"/>
          <w:sz w:val="24"/>
          <w:szCs w:val="24"/>
        </w:rPr>
        <w:t xml:space="preserve">Este </w:t>
      </w:r>
      <w:r w:rsidR="00F31028">
        <w:rPr>
          <w:rFonts w:ascii="Times New Roman" w:hAnsi="Times New Roman" w:cs="Times New Roman"/>
          <w:sz w:val="24"/>
          <w:szCs w:val="24"/>
        </w:rPr>
        <w:t xml:space="preserve">Regulamento </w:t>
      </w:r>
      <w:r w:rsidR="00095236">
        <w:rPr>
          <w:rFonts w:ascii="Times New Roman" w:hAnsi="Times New Roman" w:cs="Times New Roman"/>
          <w:sz w:val="24"/>
          <w:szCs w:val="24"/>
        </w:rPr>
        <w:t>entre em vigor na data da sua homologação no CONSEPE, r</w:t>
      </w:r>
      <w:r>
        <w:rPr>
          <w:rFonts w:ascii="Times New Roman" w:hAnsi="Times New Roman" w:cs="Times New Roman"/>
          <w:sz w:val="24"/>
          <w:szCs w:val="24"/>
        </w:rPr>
        <w:t>evogadas as disposições em contrário</w:t>
      </w:r>
      <w:r w:rsidR="008B3B7E">
        <w:rPr>
          <w:rFonts w:ascii="Times New Roman" w:hAnsi="Times New Roman" w:cs="Times New Roman"/>
          <w:sz w:val="24"/>
          <w:szCs w:val="24"/>
        </w:rPr>
        <w:t>.</w:t>
      </w:r>
    </w:p>
    <w:p w:rsidR="00154540" w:rsidRPr="00CB6D18" w:rsidRDefault="00154540" w:rsidP="00EF7927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EF7927" w:rsidRPr="00EF7927" w:rsidRDefault="00EF7927" w:rsidP="00EF7927">
      <w:pPr>
        <w:pStyle w:val="Default"/>
        <w:ind w:firstLin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F7927">
        <w:rPr>
          <w:rFonts w:ascii="Times New Roman" w:hAnsi="Times New Roman" w:cs="Times New Roman"/>
        </w:rPr>
        <w:t>Diamantina, 15 de abril de 2011.</w:t>
      </w:r>
    </w:p>
    <w:p w:rsidR="00EF7927" w:rsidRPr="00EF7927" w:rsidRDefault="00EF7927" w:rsidP="00EF7927">
      <w:pPr>
        <w:pStyle w:val="Default"/>
        <w:ind w:firstLin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EF7927" w:rsidRPr="00EF7927" w:rsidRDefault="00EF7927" w:rsidP="00EF7927">
      <w:pPr>
        <w:pStyle w:val="Default"/>
        <w:ind w:firstLine="0"/>
        <w:jc w:val="center"/>
        <w:rPr>
          <w:rFonts w:ascii="Times New Roman" w:hAnsi="Times New Roman" w:cs="Times New Roman"/>
          <w:b/>
        </w:rPr>
      </w:pPr>
    </w:p>
    <w:p w:rsidR="00EF7927" w:rsidRPr="00EF7927" w:rsidRDefault="00EF7927" w:rsidP="00EF7927">
      <w:pPr>
        <w:pStyle w:val="Default"/>
        <w:ind w:firstLine="0"/>
        <w:jc w:val="center"/>
        <w:rPr>
          <w:rFonts w:ascii="Times New Roman" w:hAnsi="Times New Roman" w:cs="Times New Roman"/>
          <w:b/>
          <w:i/>
        </w:rPr>
      </w:pPr>
      <w:r w:rsidRPr="00EF7927">
        <w:rPr>
          <w:rFonts w:ascii="Times New Roman" w:hAnsi="Times New Roman" w:cs="Times New Roman"/>
          <w:b/>
          <w:i/>
        </w:rPr>
        <w:t>Prof. Pedro Angelo Almeida Abreu</w:t>
      </w:r>
    </w:p>
    <w:p w:rsidR="00EF7927" w:rsidRPr="00EF7927" w:rsidRDefault="00EF7927" w:rsidP="00EF7927">
      <w:pPr>
        <w:pStyle w:val="Default"/>
        <w:ind w:firstLine="0"/>
        <w:jc w:val="center"/>
        <w:rPr>
          <w:rFonts w:ascii="Times New Roman" w:hAnsi="Times New Roman" w:cs="Times New Roman"/>
          <w:b/>
          <w:i/>
        </w:rPr>
      </w:pPr>
      <w:r w:rsidRPr="00EF7927">
        <w:rPr>
          <w:rFonts w:ascii="Times New Roman" w:hAnsi="Times New Roman" w:cs="Times New Roman"/>
          <w:b/>
          <w:i/>
        </w:rPr>
        <w:t>Presidente do CONSEPE/UFVJM</w:t>
      </w:r>
    </w:p>
    <w:p w:rsidR="00154540" w:rsidRPr="00EF7927" w:rsidRDefault="00154540" w:rsidP="00EF7927">
      <w:pPr>
        <w:rPr>
          <w:rFonts w:ascii="Times New Roman" w:hAnsi="Times New Roman" w:cs="Times New Roman"/>
          <w:sz w:val="24"/>
          <w:szCs w:val="24"/>
        </w:rPr>
      </w:pPr>
    </w:p>
    <w:sectPr w:rsidR="00154540" w:rsidRPr="00EF7927" w:rsidSect="003F56DF">
      <w:footerReference w:type="default" r:id="rId10"/>
      <w:pgSz w:w="11906" w:h="16838"/>
      <w:pgMar w:top="1418" w:right="102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890" w:rsidRDefault="00957890" w:rsidP="00095236">
      <w:pPr>
        <w:spacing w:after="0" w:line="240" w:lineRule="auto"/>
      </w:pPr>
      <w:r>
        <w:separator/>
      </w:r>
    </w:p>
  </w:endnote>
  <w:endnote w:type="continuationSeparator" w:id="0">
    <w:p w:rsidR="00957890" w:rsidRDefault="00957890" w:rsidP="00095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EFF" w:rsidRPr="00D74ACC" w:rsidRDefault="00320EFF" w:rsidP="00320EFF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320EFF" w:rsidRDefault="00320EFF" w:rsidP="00320EFF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sdt>
    <w:sdtPr>
      <w:id w:val="27164907"/>
      <w:docPartObj>
        <w:docPartGallery w:val="Page Numbers (Bottom of Page)"/>
        <w:docPartUnique/>
      </w:docPartObj>
    </w:sdtPr>
    <w:sdtContent>
      <w:p w:rsidR="008F24D5" w:rsidRDefault="00B30341">
        <w:pPr>
          <w:pStyle w:val="Rodap"/>
          <w:jc w:val="right"/>
        </w:pPr>
        <w:r>
          <w:fldChar w:fldCharType="begin"/>
        </w:r>
        <w:r w:rsidR="008F24D5">
          <w:instrText xml:space="preserve"> PAGE   \* MERGEFORMAT </w:instrText>
        </w:r>
        <w:r>
          <w:fldChar w:fldCharType="separate"/>
        </w:r>
        <w:r w:rsidR="00E17BAA">
          <w:rPr>
            <w:noProof/>
          </w:rPr>
          <w:t>1</w:t>
        </w:r>
        <w:r>
          <w:fldChar w:fldCharType="end"/>
        </w:r>
      </w:p>
    </w:sdtContent>
  </w:sdt>
  <w:p w:rsidR="00095236" w:rsidRDefault="0009523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890" w:rsidRDefault="00957890" w:rsidP="00095236">
      <w:pPr>
        <w:spacing w:after="0" w:line="240" w:lineRule="auto"/>
      </w:pPr>
      <w:r>
        <w:separator/>
      </w:r>
    </w:p>
  </w:footnote>
  <w:footnote w:type="continuationSeparator" w:id="0">
    <w:p w:rsidR="00957890" w:rsidRDefault="00957890" w:rsidP="00095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995"/>
    <w:multiLevelType w:val="hybridMultilevel"/>
    <w:tmpl w:val="77427DEC"/>
    <w:lvl w:ilvl="0" w:tplc="CBF896B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41BA7"/>
    <w:rsid w:val="00017CD0"/>
    <w:rsid w:val="000476FD"/>
    <w:rsid w:val="000635A2"/>
    <w:rsid w:val="000829D2"/>
    <w:rsid w:val="00095236"/>
    <w:rsid w:val="000D5339"/>
    <w:rsid w:val="000D7952"/>
    <w:rsid w:val="0011508A"/>
    <w:rsid w:val="001333C6"/>
    <w:rsid w:val="00154540"/>
    <w:rsid w:val="001664C4"/>
    <w:rsid w:val="00174A54"/>
    <w:rsid w:val="00182454"/>
    <w:rsid w:val="00183B34"/>
    <w:rsid w:val="00192C7B"/>
    <w:rsid w:val="00194F01"/>
    <w:rsid w:val="001C0A80"/>
    <w:rsid w:val="001C1B26"/>
    <w:rsid w:val="001D0153"/>
    <w:rsid w:val="001D336D"/>
    <w:rsid w:val="001F4DE0"/>
    <w:rsid w:val="002167FB"/>
    <w:rsid w:val="00237917"/>
    <w:rsid w:val="00262EDA"/>
    <w:rsid w:val="002B7BC0"/>
    <w:rsid w:val="002D0E24"/>
    <w:rsid w:val="0030493D"/>
    <w:rsid w:val="00307879"/>
    <w:rsid w:val="0031586A"/>
    <w:rsid w:val="00320EFF"/>
    <w:rsid w:val="00324900"/>
    <w:rsid w:val="0035396E"/>
    <w:rsid w:val="003654D5"/>
    <w:rsid w:val="00373A8B"/>
    <w:rsid w:val="00385089"/>
    <w:rsid w:val="00385FBC"/>
    <w:rsid w:val="003A4B28"/>
    <w:rsid w:val="003E4F68"/>
    <w:rsid w:val="003E70D8"/>
    <w:rsid w:val="003F56DF"/>
    <w:rsid w:val="00433B2A"/>
    <w:rsid w:val="00442B74"/>
    <w:rsid w:val="00453845"/>
    <w:rsid w:val="00484507"/>
    <w:rsid w:val="004B0200"/>
    <w:rsid w:val="004B54C0"/>
    <w:rsid w:val="004B6E29"/>
    <w:rsid w:val="004C4B21"/>
    <w:rsid w:val="004C7A31"/>
    <w:rsid w:val="004E0192"/>
    <w:rsid w:val="005168FA"/>
    <w:rsid w:val="00554F64"/>
    <w:rsid w:val="005922BB"/>
    <w:rsid w:val="005A05A5"/>
    <w:rsid w:val="005A62B2"/>
    <w:rsid w:val="005C2C92"/>
    <w:rsid w:val="00627FF5"/>
    <w:rsid w:val="00632414"/>
    <w:rsid w:val="0067117C"/>
    <w:rsid w:val="006739DC"/>
    <w:rsid w:val="0068218F"/>
    <w:rsid w:val="006D6B6A"/>
    <w:rsid w:val="00731543"/>
    <w:rsid w:val="00771422"/>
    <w:rsid w:val="00775F06"/>
    <w:rsid w:val="007F0747"/>
    <w:rsid w:val="007F0DDA"/>
    <w:rsid w:val="007F174A"/>
    <w:rsid w:val="00822D00"/>
    <w:rsid w:val="0084356E"/>
    <w:rsid w:val="008618B8"/>
    <w:rsid w:val="008B3B7E"/>
    <w:rsid w:val="008D0B2B"/>
    <w:rsid w:val="008E44AE"/>
    <w:rsid w:val="008F09B4"/>
    <w:rsid w:val="008F24D5"/>
    <w:rsid w:val="00923700"/>
    <w:rsid w:val="00937CAF"/>
    <w:rsid w:val="0094302B"/>
    <w:rsid w:val="00957890"/>
    <w:rsid w:val="009A0187"/>
    <w:rsid w:val="009D61A6"/>
    <w:rsid w:val="009F4CE4"/>
    <w:rsid w:val="00A557FD"/>
    <w:rsid w:val="00A60CCD"/>
    <w:rsid w:val="00A635BA"/>
    <w:rsid w:val="00A70BEC"/>
    <w:rsid w:val="00AB3CDE"/>
    <w:rsid w:val="00AC3123"/>
    <w:rsid w:val="00AD34DD"/>
    <w:rsid w:val="00B026DB"/>
    <w:rsid w:val="00B13CE3"/>
    <w:rsid w:val="00B30341"/>
    <w:rsid w:val="00B779AD"/>
    <w:rsid w:val="00BB6753"/>
    <w:rsid w:val="00BE29C6"/>
    <w:rsid w:val="00C31EBE"/>
    <w:rsid w:val="00C468A4"/>
    <w:rsid w:val="00C7424E"/>
    <w:rsid w:val="00C965E2"/>
    <w:rsid w:val="00CB6D18"/>
    <w:rsid w:val="00D10B32"/>
    <w:rsid w:val="00D11C5E"/>
    <w:rsid w:val="00D12D6D"/>
    <w:rsid w:val="00D21066"/>
    <w:rsid w:val="00D46AF7"/>
    <w:rsid w:val="00D560FB"/>
    <w:rsid w:val="00D92138"/>
    <w:rsid w:val="00E16983"/>
    <w:rsid w:val="00E17BAA"/>
    <w:rsid w:val="00E24C7F"/>
    <w:rsid w:val="00E41BA7"/>
    <w:rsid w:val="00E515CC"/>
    <w:rsid w:val="00E544B8"/>
    <w:rsid w:val="00E6232A"/>
    <w:rsid w:val="00E94E13"/>
    <w:rsid w:val="00EF7927"/>
    <w:rsid w:val="00F12396"/>
    <w:rsid w:val="00F31028"/>
    <w:rsid w:val="00F3560E"/>
    <w:rsid w:val="00F62A7A"/>
    <w:rsid w:val="00F63080"/>
    <w:rsid w:val="00F8021A"/>
    <w:rsid w:val="00F91BC7"/>
    <w:rsid w:val="00F9612F"/>
    <w:rsid w:val="00FB166D"/>
    <w:rsid w:val="00FB3B73"/>
    <w:rsid w:val="00FC2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B2A"/>
    <w:rPr>
      <w:rFonts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31586A"/>
    <w:pPr>
      <w:ind w:left="720"/>
    </w:pPr>
  </w:style>
  <w:style w:type="paragraph" w:styleId="Textodebalo">
    <w:name w:val="Balloon Text"/>
    <w:basedOn w:val="Normal"/>
    <w:link w:val="TextodebaloChar"/>
    <w:uiPriority w:val="99"/>
    <w:semiHidden/>
    <w:rsid w:val="005A6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5A62B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17CD0"/>
    <w:pPr>
      <w:widowControl w:val="0"/>
      <w:autoSpaceDE w:val="0"/>
      <w:autoSpaceDN w:val="0"/>
      <w:adjustRightInd w:val="0"/>
      <w:spacing w:after="0" w:line="240" w:lineRule="auto"/>
      <w:ind w:firstLine="357"/>
      <w:jc w:val="both"/>
    </w:pPr>
    <w:rPr>
      <w:rFonts w:ascii="Bookman Old Style" w:hAnsi="Bookman Old Style" w:cs="Bookman Old Style"/>
      <w:color w:val="000000"/>
      <w:sz w:val="24"/>
      <w:szCs w:val="24"/>
    </w:rPr>
  </w:style>
  <w:style w:type="paragraph" w:styleId="Cabealho">
    <w:name w:val="header"/>
    <w:basedOn w:val="Normal"/>
    <w:link w:val="CabealhoChar"/>
    <w:rsid w:val="00017CD0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017CD0"/>
    <w:rPr>
      <w:rFonts w:ascii="Times New Roman" w:hAnsi="Times New Roman"/>
      <w:sz w:val="24"/>
      <w:szCs w:val="24"/>
    </w:rPr>
  </w:style>
  <w:style w:type="paragraph" w:styleId="Rodap">
    <w:name w:val="footer"/>
    <w:basedOn w:val="Normal"/>
    <w:link w:val="RodapChar"/>
    <w:unhideWhenUsed/>
    <w:rsid w:val="00095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95236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2E209-6E52-4620-BE18-ED33A608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1467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N° 07/97</vt:lpstr>
    </vt:vector>
  </TitlesOfParts>
  <Company>UFVJM</Company>
  <LinksUpToDate>false</LinksUpToDate>
  <CharactersWithSpaces>9376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N° 07/97</dc:title>
  <dc:subject/>
  <dc:creator>usuario</dc:creator>
  <cp:keywords/>
  <dc:description/>
  <cp:lastModifiedBy> </cp:lastModifiedBy>
  <cp:revision>2</cp:revision>
  <cp:lastPrinted>2010-06-29T17:05:00Z</cp:lastPrinted>
  <dcterms:created xsi:type="dcterms:W3CDTF">2011-06-09T16:56:00Z</dcterms:created>
  <dcterms:modified xsi:type="dcterms:W3CDTF">2011-06-09T16:56:00Z</dcterms:modified>
</cp:coreProperties>
</file>