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bookmarkStart w:id="1" w:name="_GoBack"/>
      <w:bookmarkEnd w:id="1"/>
      <w:r>
        <w:rPr/>
      </w:r>
    </w:p>
    <w:tbl>
      <w:tblPr>
        <w:tblW w:w="10965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635"/>
        <w:gridCol w:w="7061"/>
        <w:gridCol w:w="2269"/>
      </w:tblGrid>
      <w:tr>
        <w:trPr/>
        <w:tc>
          <w:tcPr>
            <w:tcW w:w="1635" w:type="dxa"/>
            <w:tcBorders/>
            <w:shd w:fill="auto" w:val="clear"/>
            <w:vAlign w:val="center"/>
          </w:tcPr>
          <w:p>
            <w:pPr>
              <w:pStyle w:val="Cabealho"/>
              <w:jc w:val="center"/>
              <w:rPr/>
            </w:pPr>
            <w:r>
              <w:rPr/>
              <w:drawing>
                <wp:inline distT="0" distB="3175" distL="0" distR="0">
                  <wp:extent cx="828040" cy="854075"/>
                  <wp:effectExtent l="0" t="0" r="0" b="0"/>
                  <wp:docPr id="1" name="Imagem 4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4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1" w:type="dxa"/>
            <w:tcBorders/>
            <w:shd w:fill="auto" w:val="clear"/>
            <w:vAlign w:val="center"/>
          </w:tcPr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MINISTÉRIO DA EDUCAÇÃO</w:t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UNIVERSIDADE FEDERAL DOS VALES DO JEQUITINHONHA E MUCURI</w:t>
            </w:r>
          </w:p>
          <w:p>
            <w:pPr>
              <w:pStyle w:val="Normal"/>
              <w:tabs>
                <w:tab w:val="center" w:pos="4252" w:leader="none"/>
                <w:tab w:val="right" w:pos="8504" w:leader="none"/>
              </w:tabs>
              <w:jc w:val="center"/>
              <w:rPr>
                <w:rFonts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CONSELHO DE ENSINO, PESQUISA E EXTENSÃO - CONSEPE</w:t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2269" w:type="dxa"/>
            <w:tcBorders/>
            <w:shd w:fill="auto" w:val="clear"/>
            <w:vAlign w:val="center"/>
          </w:tcPr>
          <w:p>
            <w:pPr>
              <w:pStyle w:val="Cabealho"/>
              <w:jc w:val="center"/>
              <w:rPr/>
            </w:pPr>
            <w:r>
              <w:rPr/>
              <w:drawing>
                <wp:inline distT="0" distB="1270" distL="0" distR="6985">
                  <wp:extent cx="983615" cy="741680"/>
                  <wp:effectExtent l="0" t="0" r="0" b="0"/>
                  <wp:docPr id="2" name="Imagem 3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3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rFonts w:cs="Arial" w:ascii="Arial" w:hAnsi="Arial"/>
          <w:b/>
        </w:rPr>
        <w:t>RESOLUÇÃO Nº. xx- CONSEPE, DE xx DE xxxxx DE 201.</w:t>
      </w:r>
    </w:p>
    <w:p>
      <w:pPr>
        <w:pStyle w:val="Normal"/>
        <w:ind w:left="552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Aprova Alteração de ementa de unidades curriculares do Curso de Engenharia de Alimentos do Instituto de Ciência e Tecnologia (ICT) da Universidade Federal dos Vales do Jequitinhonha e Mucuri-UFVJM</w:t>
      </w:r>
    </w:p>
    <w:p>
      <w:pPr>
        <w:pStyle w:val="Normal"/>
        <w:ind w:left="482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  <w:t>O Conselho de Ensino, Pesquisa e Extensão da Universidade Federal dos Vales do Jequitinhonha e Mucuri, no uso de suas atribuições estatutárias e tendo em vista o que deliberou em sua xxxx reunião, realizada em xx/xx/xxx;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R E S O L V E: 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 xml:space="preserve">Art. 1º </w:t>
      </w:r>
      <w:r>
        <w:rPr>
          <w:rFonts w:cs="Arial" w:ascii="Arial" w:hAnsi="Arial"/>
        </w:rPr>
        <w:t>Aprovar a alteração de ementas das unidades curriculares do curso de graduação em Engenharia de Alimentos da UFVJM, conforme anexo I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2º</w:t>
      </w:r>
      <w:r>
        <w:rPr>
          <w:rFonts w:cs="Arial" w:ascii="Arial" w:hAnsi="Arial"/>
        </w:rPr>
        <w:t xml:space="preserve"> Esta Resolução entra em vigor na data da sua aprovação pelo CONSEPE, revogadas as disposições em contrário.</w:t>
      </w:r>
    </w:p>
    <w:p>
      <w:pPr>
        <w:pStyle w:val="Normal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Diamantina, xx de xxx de 2017.</w:t>
      </w:r>
    </w:p>
    <w:p>
      <w:pPr>
        <w:pStyle w:val="Normal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Prof. Gilciano Saraiva Nogueira</w:t>
      </w:r>
    </w:p>
    <w:p>
      <w:pPr>
        <w:pStyle w:val="Normal"/>
        <w:spacing w:lineRule="auto" w:line="240" w:before="0" w:after="0"/>
        <w:ind w:left="851" w:firstLine="850"/>
        <w:jc w:val="center"/>
        <w:rPr/>
      </w:pPr>
      <w:r>
        <w:rPr>
          <w:rFonts w:cs="Arial" w:ascii="Arial" w:hAnsi="Arial"/>
        </w:rPr>
        <w:t>Presidente do CONSEPE/UFVJM.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Cabeçalho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LibreOffice/5.0.5.2$Windows_X86_64 LibreOffice_project/55b006a02d247b5f7215fc6ea0fde844b30035b3</Application>
  <Paragraphs>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2017-01-31T12:44:00Z</dcterms:created>
  <dc:creator>Anna Clara</dc:creator>
  <dc:language>pt-BR</dc:language>
  <cp:lastModifiedBy>Usuario</cp:lastModifiedBy>
  <cp:lastPrinted>2017-01-27T13:18:00Z</cp:lastPrinted>
  <dcterms:modified xsi:type="dcterms:W3CDTF">2017-01-31T12:44:00Z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