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Style w:val="Tabelacomgrade"/>
        <w:tblW w:w="10456" w:type="dxa"/>
        <w:jc w:val="left"/>
        <w:tblInd w:w="0" w:type="dxa"/>
        <w:tblCellMar>
          <w:top w:w="0" w:type="dxa"/>
          <w:left w:w="12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41"/>
        <w:gridCol w:w="4255"/>
        <w:gridCol w:w="2"/>
        <w:gridCol w:w="282"/>
        <w:gridCol w:w="2"/>
        <w:gridCol w:w="848"/>
        <w:gridCol w:w="4226"/>
      </w:tblGrid>
      <w:tr>
        <w:trPr/>
        <w:tc>
          <w:tcPr>
            <w:tcW w:w="5098" w:type="dxa"/>
            <w:gridSpan w:val="3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tbl>
            <w:tblPr>
              <w:tblStyle w:val="Tabelacomgrade"/>
              <w:tblW w:w="4882" w:type="dxa"/>
              <w:jc w:val="left"/>
              <w:tblInd w:w="54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702"/>
              <w:gridCol w:w="696"/>
              <w:gridCol w:w="695"/>
              <w:gridCol w:w="699"/>
              <w:gridCol w:w="697"/>
              <w:gridCol w:w="696"/>
              <w:gridCol w:w="696"/>
            </w:tblGrid>
            <w:tr>
              <w:trPr/>
              <w:tc>
                <w:tcPr>
                  <w:tcW w:w="488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b/>
                      <w:b/>
                      <w:color w:val="FFFFFF" w:themeColor="background1"/>
                    </w:rPr>
                  </w:pPr>
                  <w:bookmarkStart w:id="0" w:name="_GoBack"/>
                  <w:bookmarkEnd w:id="0"/>
                  <w:r>
                    <w:rPr>
                      <w:b/>
                      <w:color w:val="FFFFFF" w:themeColor="background1"/>
                    </w:rPr>
                    <w:t>Janeiro/2018</w:t>
                  </w:r>
                </w:p>
              </w:tc>
            </w:tr>
            <w:tr>
              <w:trPr/>
              <w:tc>
                <w:tcPr>
                  <w:tcW w:w="70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70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6</w:t>
                  </w:r>
                </w:p>
              </w:tc>
            </w:tr>
            <w:tr>
              <w:trPr/>
              <w:tc>
                <w:tcPr>
                  <w:tcW w:w="70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13</w:t>
                  </w:r>
                </w:p>
              </w:tc>
            </w:tr>
            <w:tr>
              <w:trPr/>
              <w:tc>
                <w:tcPr>
                  <w:tcW w:w="70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20</w:t>
                  </w:r>
                </w:p>
              </w:tc>
            </w:tr>
            <w:tr>
              <w:trPr/>
              <w:tc>
                <w:tcPr>
                  <w:tcW w:w="70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27</w:t>
                  </w:r>
                </w:p>
              </w:tc>
            </w:tr>
            <w:tr>
              <w:trPr/>
              <w:tc>
                <w:tcPr>
                  <w:tcW w:w="70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70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07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tbl>
            <w:tblPr>
              <w:tblStyle w:val="Tabelacomgrade"/>
              <w:tblW w:w="4858" w:type="dxa"/>
              <w:jc w:val="left"/>
              <w:tblInd w:w="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699"/>
              <w:gridCol w:w="692"/>
              <w:gridCol w:w="691"/>
              <w:gridCol w:w="696"/>
              <w:gridCol w:w="693"/>
              <w:gridCol w:w="693"/>
              <w:gridCol w:w="693"/>
            </w:tblGrid>
            <w:tr>
              <w:trPr/>
              <w:tc>
                <w:tcPr>
                  <w:tcW w:w="4857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b/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Fevereiro/2018</w:t>
                  </w:r>
                </w:p>
              </w:tc>
            </w:tr>
            <w:tr>
              <w:trPr/>
              <w:tc>
                <w:tcPr>
                  <w:tcW w:w="69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69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</w:tr>
            <w:tr>
              <w:trPr/>
              <w:tc>
                <w:tcPr>
                  <w:tcW w:w="69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10</w:t>
                  </w:r>
                </w:p>
              </w:tc>
            </w:tr>
            <w:tr>
              <w:trPr/>
              <w:tc>
                <w:tcPr>
                  <w:tcW w:w="69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17</w:t>
                  </w:r>
                </w:p>
              </w:tc>
            </w:tr>
            <w:tr>
              <w:trPr/>
              <w:tc>
                <w:tcPr>
                  <w:tcW w:w="69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24</w:t>
                  </w:r>
                </w:p>
              </w:tc>
            </w:tr>
            <w:tr>
              <w:trPr/>
              <w:tc>
                <w:tcPr>
                  <w:tcW w:w="69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69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13, 20 e 27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76" w:before="0" w:after="0"/>
              <w:jc w:val="both"/>
              <w:rPr/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Sábados Letivos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3, 17, 24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/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Sábados Letivos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23/12 a 06/01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/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Recesso de Natal e Ano Novo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 xml:space="preserve">9 a 14 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/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Recesso Carnaval e Cinzas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Calibri Light" w:hAnsi="Calibri Light"/>
                <w:sz w:val="16"/>
                <w:szCs w:val="16"/>
              </w:rPr>
              <w:t>22 a 26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/>
            </w:pPr>
            <w:r>
              <w:rPr>
                <w:rFonts w:ascii="Calibri Light" w:hAnsi="Calibri Light"/>
                <w:sz w:val="16"/>
                <w:szCs w:val="16"/>
              </w:rPr>
              <w:t>Solicitação de dilação de prazo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ntedodatabela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19/02 a 02/03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/>
            </w:pPr>
            <w:r>
              <w:rPr>
                <w:rFonts w:ascii="Calibri Light" w:hAnsi="Calibri Light"/>
                <w:sz w:val="16"/>
                <w:szCs w:val="16"/>
              </w:rPr>
              <w:t xml:space="preserve">Lançamento no SIGA dos horários de aula e </w:t>
            </w: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 xml:space="preserve">Plano de Oferta </w:t>
            </w:r>
            <w:r>
              <w:rPr>
                <w:rFonts w:ascii="Calibri Light" w:hAnsi="Calibri Light"/>
                <w:sz w:val="16"/>
                <w:szCs w:val="16"/>
              </w:rPr>
              <w:t>de</w:t>
            </w: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Calibri Light" w:hAnsi="Calibri Light"/>
                <w:sz w:val="16"/>
                <w:szCs w:val="16"/>
              </w:rPr>
              <w:t>disciplinas para o 1º semestre de 2018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19/02 a 02/03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/>
            </w:pPr>
            <w:r>
              <w:rPr>
                <w:rFonts w:ascii="Calibri Light" w:hAnsi="Calibri Light"/>
                <w:sz w:val="16"/>
                <w:szCs w:val="16"/>
              </w:rPr>
              <w:t>Preenchimento do Instrumento de Avaliação do Ensino pelos discentes e docentes referentes a 2017/2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Style w:val="Tabelacomgrade"/>
        <w:tblW w:w="10456" w:type="dxa"/>
        <w:jc w:val="left"/>
        <w:tblInd w:w="0" w:type="dxa"/>
        <w:tblCellMar>
          <w:top w:w="0" w:type="dxa"/>
          <w:left w:w="12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41"/>
        <w:gridCol w:w="4255"/>
        <w:gridCol w:w="2"/>
        <w:gridCol w:w="282"/>
        <w:gridCol w:w="2"/>
        <w:gridCol w:w="848"/>
        <w:gridCol w:w="4226"/>
      </w:tblGrid>
      <w:tr>
        <w:trPr/>
        <w:tc>
          <w:tcPr>
            <w:tcW w:w="5098" w:type="dxa"/>
            <w:gridSpan w:val="3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tbl>
            <w:tblPr>
              <w:tblStyle w:val="Tabelacomgrade"/>
              <w:tblW w:w="4872" w:type="dxa"/>
              <w:jc w:val="left"/>
              <w:tblInd w:w="54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700"/>
              <w:gridCol w:w="695"/>
              <w:gridCol w:w="693"/>
              <w:gridCol w:w="696"/>
              <w:gridCol w:w="697"/>
              <w:gridCol w:w="695"/>
              <w:gridCol w:w="695"/>
            </w:tblGrid>
            <w:tr>
              <w:trPr/>
              <w:tc>
                <w:tcPr>
                  <w:tcW w:w="487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pageBreakBefore/>
                    <w:spacing w:lineRule="auto" w:line="240" w:before="0" w:after="0"/>
                    <w:jc w:val="center"/>
                    <w:rPr>
                      <w:b/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Março/2018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3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10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17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24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31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07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tbl>
            <w:tblPr>
              <w:tblStyle w:val="Tabelacomgrade"/>
              <w:tblW w:w="4848" w:type="dxa"/>
              <w:jc w:val="left"/>
              <w:tblInd w:w="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696"/>
              <w:gridCol w:w="691"/>
              <w:gridCol w:w="690"/>
              <w:gridCol w:w="695"/>
              <w:gridCol w:w="692"/>
              <w:gridCol w:w="693"/>
              <w:gridCol w:w="690"/>
            </w:tblGrid>
            <w:tr>
              <w:trPr/>
              <w:tc>
                <w:tcPr>
                  <w:tcW w:w="4847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b/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Abril/2018 (11 dias letivos)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7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14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21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28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 xml:space="preserve">3 e 10  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Sábados Letivos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28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Sábado Letivo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30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Feriado Nacional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21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rPr/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Feriado</w:t>
            </w: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 xml:space="preserve"> </w:t>
            </w: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Nacional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19/02 a 02/03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 xml:space="preserve">Lançamento no SIGA dos horários de aula e </w:t>
            </w:r>
            <w:r>
              <w:rPr>
                <w:rFonts w:ascii="Calibri Light" w:hAnsi="Calibri Light"/>
                <w:b/>
                <w:sz w:val="16"/>
                <w:szCs w:val="16"/>
              </w:rPr>
              <w:t>Plano de Oferta</w:t>
            </w:r>
            <w:r>
              <w:rPr>
                <w:rFonts w:ascii="Calibri Light" w:hAnsi="Calibri Light"/>
                <w:sz w:val="16"/>
                <w:szCs w:val="16"/>
              </w:rPr>
              <w:t xml:space="preserve"> de disciplinas para o 1º Semestre de 2018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30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Recesso  - Dia do Trabalho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19/02 a 02/03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/>
            </w:pPr>
            <w:r>
              <w:rPr>
                <w:rFonts w:ascii="Calibri Light" w:hAnsi="Calibri Light"/>
                <w:sz w:val="16"/>
                <w:szCs w:val="16"/>
              </w:rPr>
              <w:t>Preenchimento do Instrumento de Avaliação do Ensino pelos discentes e docentes referentes a 2017/2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Resultado e reativação dos reingressantes e ingressantes por rematrícula para retorno em 2018/1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Data limite para solicitação de rematrícula para retorno em 2018/1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Colação de Grau Oficial - BHU, BC&amp;T e Engenharias (Diamantina, Mucuri e Janaúba)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5 a 9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Solicitação de reingresso (para retorno em 2018/1)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Colação de Grau Oficial - Unaí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5 a 9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Período aberto para ajustes no Plano de Oferta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4 e 5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Colação de Grau Oficial - demais cursos do campus de Diamantina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5 a 15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Inscrição para cursar Disciplina Isolada para 2018/1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5 e 6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Inscrição para transição dos bacharelados interdisciplinares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5 a 29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Preenchimento pelos docentes e envio aos Coordenadores de Curso dos Planos de Ensino do 1º semestre de 2018 no SIGA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Publicação da lista de desligados de 2017/2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Matrícula de ingressantes por Reopção de Curso/Vagas Remanescentes para início em 2018/1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/>
            </w:pPr>
            <w:r>
              <w:rPr>
                <w:rFonts w:ascii="Calibri Light" w:hAnsi="Calibri Light"/>
                <w:sz w:val="16"/>
                <w:szCs w:val="16"/>
              </w:rPr>
              <w:t>Data limite para o coordenador de curso aprovar e disponibilizar os planos de ensino do primeiro semestre de 2018 no SIGA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Matrícula de ingressantes por Transferência/Vagas Remanescentes para início em 2018/1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6 a 13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Solicitação de reconsideração de desligamento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Matrícula de ingressantes por Obtenção de Novo Título/Vagas Remanescentes para início em 2018/1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Resultado da transição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15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Término do Semestre 2017/2 para os cursos não modulares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9 a 12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Pré-matrícula em disciplinas: veteranos, reingressantes, ingressantes por Reopção de Curso, Transferência e Obtenção de Novo Título, Rematrícula de discentes em transição dos BIs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19 a 20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 xml:space="preserve">Exame Final para os cursos não modulares 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Colação de Grau Oficial - FACSAE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Data limite para lançamento das notas, fechamento das turmas no SIGA e entrega das folhas de aproveitamento na DRCA ou equivalente dos cursos não modulares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Análise da pré-matrícula pelo SIGA Ensino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23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Término do Semestre dos cursos presenciais modulares e FACSAE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color w:val="004586"/>
                <w:sz w:val="20"/>
                <w:szCs w:val="20"/>
              </w:rPr>
              <w:t>16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/>
            </w:pPr>
            <w:r>
              <w:rPr>
                <w:rFonts w:ascii="Calibri Light" w:hAnsi="Calibri Light"/>
                <w:b/>
                <w:bCs/>
                <w:color w:val="004586"/>
                <w:sz w:val="20"/>
                <w:szCs w:val="20"/>
              </w:rPr>
              <w:t>Início do 1º Semestre/2018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26/03 a 20/04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/>
            </w:pPr>
            <w:r>
              <w:rPr>
                <w:rFonts w:ascii="Calibri Light" w:hAnsi="Calibri Light"/>
                <w:sz w:val="16"/>
                <w:szCs w:val="16"/>
              </w:rPr>
              <w:t>Período para retificação de notas referentes a 2017/2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16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Matrícula de estudantes pelo convênio PEC-G, na DRCA ou equivalente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26/03 a 27/03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Exame final para os cursos presenciais modulares e FACSAE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16 a 20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Ajuste de matrícula com os coordenadores de cursos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29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/>
            </w:pPr>
            <w:r>
              <w:rPr>
                <w:rFonts w:ascii="Calibri Light" w:hAnsi="Calibri Light"/>
                <w:sz w:val="16"/>
                <w:szCs w:val="16"/>
              </w:rPr>
              <w:t>Data limite para lançamento das notas, fechamento das turmas no SIGA e entrega das folhas de aproveitamento, na DRCA ou equivalente, dos cursos presenciais modulares e FACSAE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23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Resultado e matrícula da reconsideração de desligamento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26/03 a 20/04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/>
            </w:pPr>
            <w:r>
              <w:rPr>
                <w:rFonts w:ascii="Calibri Light" w:hAnsi="Calibri Light"/>
                <w:sz w:val="16"/>
                <w:szCs w:val="16"/>
              </w:rPr>
              <w:t>Período para retificação de notas referentes a 2017/2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Resultado da solicitação de matrícula em Disciplina Isolada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26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Matrícula em Disciplina Isolada</w:t>
            </w:r>
          </w:p>
        </w:tc>
      </w:tr>
    </w:tbl>
    <w:p>
      <w:pPr>
        <w:pStyle w:val="Normal"/>
        <w:rPr>
          <w:sz w:val="2"/>
          <w:szCs w:val="2"/>
        </w:rPr>
      </w:pPr>
      <w:r>
        <w:rPr>
          <w:sz w:val="2"/>
          <w:szCs w:val="2"/>
        </w:rPr>
      </w:r>
    </w:p>
    <w:tbl>
      <w:tblPr>
        <w:tblStyle w:val="Tabelacomgrade"/>
        <w:tblW w:w="10456" w:type="dxa"/>
        <w:jc w:val="left"/>
        <w:tblInd w:w="0" w:type="dxa"/>
        <w:tblCellMar>
          <w:top w:w="0" w:type="dxa"/>
          <w:left w:w="12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41"/>
        <w:gridCol w:w="4255"/>
        <w:gridCol w:w="2"/>
        <w:gridCol w:w="282"/>
        <w:gridCol w:w="2"/>
        <w:gridCol w:w="848"/>
        <w:gridCol w:w="4226"/>
      </w:tblGrid>
      <w:tr>
        <w:trPr/>
        <w:tc>
          <w:tcPr>
            <w:tcW w:w="5098" w:type="dxa"/>
            <w:gridSpan w:val="3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tbl>
            <w:tblPr>
              <w:tblStyle w:val="Tabelacomgrade"/>
              <w:tblW w:w="4872" w:type="dxa"/>
              <w:jc w:val="left"/>
              <w:tblInd w:w="54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700"/>
              <w:gridCol w:w="695"/>
              <w:gridCol w:w="693"/>
              <w:gridCol w:w="696"/>
              <w:gridCol w:w="697"/>
              <w:gridCol w:w="695"/>
              <w:gridCol w:w="695"/>
            </w:tblGrid>
            <w:tr>
              <w:trPr/>
              <w:tc>
                <w:tcPr>
                  <w:tcW w:w="487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pageBreakBefore/>
                    <w:spacing w:lineRule="auto" w:line="240" w:before="0" w:after="0"/>
                    <w:jc w:val="center"/>
                    <w:rPr>
                      <w:b/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Maio/2018 (25 dias letivos)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FF6633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12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19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26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07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tbl>
            <w:tblPr>
              <w:tblStyle w:val="Tabelacomgrade"/>
              <w:tblW w:w="4848" w:type="dxa"/>
              <w:jc w:val="left"/>
              <w:tblInd w:w="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696"/>
              <w:gridCol w:w="691"/>
              <w:gridCol w:w="690"/>
              <w:gridCol w:w="695"/>
              <w:gridCol w:w="692"/>
              <w:gridCol w:w="693"/>
              <w:gridCol w:w="690"/>
            </w:tblGrid>
            <w:tr>
              <w:trPr/>
              <w:tc>
                <w:tcPr>
                  <w:tcW w:w="4847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b/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Junho/2018 (22 dias letivos)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9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16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23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30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05, 12, 19, 26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Sábados Letivos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09, 16, 23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Sábados Letivos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01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Feriado Nacional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01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Recesso – Corpus Christi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31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Ponto Facultativo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13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Feriado municipal – Diamantina e Unaí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02 a 30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Inscrição para mobilidade acadêmica/Andifes (para discentes de outras IFES)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23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Feriado municipal – Janaúba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03 a 07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Solicitação de trancamento de matrícula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29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Feriado municipal – Teófilo Otoni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14 a 18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Solicitação de aproveitamento de estudos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19 a 22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Solicitação de dilação de prazo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15 a 17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Solicitação de cancelamento de matrícula em disciplinas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24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Retirada do comprovante de matrícula pelos discentes no SIGA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Data limite para solicitação de trancamento de matrícula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</w:tbl>
    <w:p>
      <w:pPr>
        <w:pStyle w:val="Normal"/>
        <w:rPr/>
      </w:pPr>
      <w:r>
        <w:rPr/>
      </w:r>
    </w:p>
    <w:tbl>
      <w:tblPr>
        <w:tblStyle w:val="Tabelacomgrade"/>
        <w:tblW w:w="10456" w:type="dxa"/>
        <w:jc w:val="left"/>
        <w:tblInd w:w="0" w:type="dxa"/>
        <w:tblCellMar>
          <w:top w:w="0" w:type="dxa"/>
          <w:left w:w="12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41"/>
        <w:gridCol w:w="4255"/>
        <w:gridCol w:w="2"/>
        <w:gridCol w:w="282"/>
        <w:gridCol w:w="2"/>
        <w:gridCol w:w="848"/>
        <w:gridCol w:w="4226"/>
      </w:tblGrid>
      <w:tr>
        <w:trPr/>
        <w:tc>
          <w:tcPr>
            <w:tcW w:w="5098" w:type="dxa"/>
            <w:gridSpan w:val="3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tbl>
            <w:tblPr>
              <w:tblStyle w:val="Tabelacomgrade"/>
              <w:tblW w:w="4872" w:type="dxa"/>
              <w:jc w:val="left"/>
              <w:tblInd w:w="54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700"/>
              <w:gridCol w:w="695"/>
              <w:gridCol w:w="693"/>
              <w:gridCol w:w="696"/>
              <w:gridCol w:w="697"/>
              <w:gridCol w:w="695"/>
              <w:gridCol w:w="695"/>
            </w:tblGrid>
            <w:tr>
              <w:trPr/>
              <w:tc>
                <w:tcPr>
                  <w:tcW w:w="487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pageBreakBefore/>
                    <w:spacing w:lineRule="auto" w:line="240" w:before="0" w:after="0"/>
                    <w:jc w:val="center"/>
                    <w:rPr>
                      <w:b/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Julho/2018 (26 dias letivos)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7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14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21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28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07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tbl>
            <w:tblPr>
              <w:tblStyle w:val="Tabelacomgrade"/>
              <w:tblW w:w="4848" w:type="dxa"/>
              <w:jc w:val="left"/>
              <w:tblInd w:w="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696"/>
              <w:gridCol w:w="691"/>
              <w:gridCol w:w="690"/>
              <w:gridCol w:w="695"/>
              <w:gridCol w:w="692"/>
              <w:gridCol w:w="693"/>
              <w:gridCol w:w="690"/>
            </w:tblGrid>
            <w:tr>
              <w:trPr/>
              <w:tc>
                <w:tcPr>
                  <w:tcW w:w="4847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b/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Agosto/2018 (16 dias letivos)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4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11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18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25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07, 14, 21, 28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Sábados Letivos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04, 11, 18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Sábados Letivos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Data limite para solicitação de rematrícula para retorno em 2018/2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06 a 17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 xml:space="preserve">Lançamento dos horários de aula e </w:t>
            </w:r>
            <w:r>
              <w:rPr>
                <w:rFonts w:ascii="Calibri Light" w:hAnsi="Calibri Light"/>
                <w:b/>
                <w:sz w:val="16"/>
                <w:szCs w:val="16"/>
              </w:rPr>
              <w:t>Plano de Oferta</w:t>
            </w:r>
            <w:r>
              <w:rPr>
                <w:rFonts w:ascii="Calibri Light" w:hAnsi="Calibri Light"/>
                <w:sz w:val="16"/>
                <w:szCs w:val="16"/>
              </w:rPr>
              <w:t xml:space="preserve"> de disciplinas no SIGA para o 2º semestre de 2018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06 a 17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Inscrição para cursar Disciplina Isolada para 2018/2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06 a 31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Preenchimento do Instrumento de Avaliação do Ensino pelos discentes e docentes referente a 2018/1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06 a 31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Preenchimento pelos docentes e envio aos Coordenadores de Curso dos Planos de Ensino do 2º semestre de 2018, através do SIGA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13 a 15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Solicitação de reingresso para retorno em 2018/2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Matrícula de ingressantes por Reopção de Curso/Vagas Remanescentes para início em 2018/2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16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Matrícula de ingressantes por Transferência/Vagas Remanescentes para início em 2018/2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Matrícula de ingressantes por Obtenção de Novo Título/Vagas Remanescentes para início em 2018/2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18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Término do Semestre 2018/1 para os cursos não modulares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21 a 22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Exame final para cursos não modulares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24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Data limite para lançamento das notas, fechamento das turmas no SIGA e entrega das folhas de aproveitamento na DRCA ou equivalente dos cursos não modulares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24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Término do Semestre dos cursos presenciais modulares e FACSAE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27 a 31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Período para ajuste no Plano de Oferta de disciplinas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28 e 29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Exame final para cursos modulares e FACSAE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29/08 a 17/09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/>
            </w:pPr>
            <w:r>
              <w:rPr>
                <w:rFonts w:ascii="Calibri Light" w:hAnsi="Calibri Light"/>
                <w:sz w:val="16"/>
                <w:szCs w:val="16"/>
              </w:rPr>
              <w:t>Período para retificação de notas referentes a 2018/1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Data limite para lançamento das notas, fechamento das turmas no SIGA e entrega das folhas de aproveitamento na DRCA ou equivalente dos cursos modulares e FACSAE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Style w:val="Tabelacomgrade"/>
        <w:tblW w:w="10456" w:type="dxa"/>
        <w:jc w:val="left"/>
        <w:tblInd w:w="0" w:type="dxa"/>
        <w:tblCellMar>
          <w:top w:w="0" w:type="dxa"/>
          <w:left w:w="12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41"/>
        <w:gridCol w:w="4255"/>
        <w:gridCol w:w="2"/>
        <w:gridCol w:w="282"/>
        <w:gridCol w:w="2"/>
        <w:gridCol w:w="848"/>
        <w:gridCol w:w="4226"/>
      </w:tblGrid>
      <w:tr>
        <w:trPr/>
        <w:tc>
          <w:tcPr>
            <w:tcW w:w="5098" w:type="dxa"/>
            <w:gridSpan w:val="3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tbl>
            <w:tblPr>
              <w:tblStyle w:val="Tabelacomgrade"/>
              <w:tblW w:w="4872" w:type="dxa"/>
              <w:jc w:val="left"/>
              <w:tblInd w:w="54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700"/>
              <w:gridCol w:w="695"/>
              <w:gridCol w:w="693"/>
              <w:gridCol w:w="696"/>
              <w:gridCol w:w="697"/>
              <w:gridCol w:w="695"/>
              <w:gridCol w:w="695"/>
            </w:tblGrid>
            <w:tr>
              <w:trPr/>
              <w:tc>
                <w:tcPr>
                  <w:tcW w:w="487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pageBreakBefore/>
                    <w:spacing w:lineRule="auto" w:line="240" w:before="0" w:after="0"/>
                    <w:jc w:val="center"/>
                    <w:rPr>
                      <w:b/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Setembro/2018 (12 dias letivos)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99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9900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99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9900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99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9900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8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15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22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29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07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tbl>
            <w:tblPr>
              <w:tblStyle w:val="Tabelacomgrade"/>
              <w:tblW w:w="4848" w:type="dxa"/>
              <w:jc w:val="left"/>
              <w:tblInd w:w="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696"/>
              <w:gridCol w:w="691"/>
              <w:gridCol w:w="690"/>
              <w:gridCol w:w="695"/>
              <w:gridCol w:w="692"/>
              <w:gridCol w:w="693"/>
              <w:gridCol w:w="690"/>
            </w:tblGrid>
            <w:tr>
              <w:trPr/>
              <w:tc>
                <w:tcPr>
                  <w:tcW w:w="4847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b/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Outubro/2018 (25 dias letivos)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6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FF6633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13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20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27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22, 29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Sábados Letivos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06, 20, 27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Sábados Letivos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07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Feriado Nacional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12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Feriado Nacional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Colação de Grau Oficial - BHU, BC&amp;T e Engenharias (Diamantina, Mucuri e Janaúba).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01 a 31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Inscrição para mobilidade acadêmica/Andifes (para discentes de outras IFES)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Colação de Grau Oficial - Unaí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03 a 05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Solicitação de trancamento de matrícula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05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Resultado e reativação dos reingressantes e ingressantes por rematrícula para retorno em 2018/2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09 a 11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Solicitação de cancelamento de matrícula em disciplinas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05 e 06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Colação de Grau Oficial - demais cursos do campus de Diamantina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Data limite para solicitação de reconsideração de desligamento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06 a 10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Inscrição para transição dos bacharelados interdisciplinares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15 a 19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Solicitação de aproveitamento de estudos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/>
            </w:pPr>
            <w:r>
              <w:rPr>
                <w:rFonts w:ascii="Calibri Light" w:hAnsi="Calibri Light"/>
                <w:sz w:val="16"/>
                <w:szCs w:val="16"/>
              </w:rPr>
              <w:t>Data limite para o coordenador de curso aprovar e disponibilizar os planos de ensino do segundo semestre de 2018 no SIGA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Retirada do comprovante de matrícula pelos discentes no SIGA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Resultado da transição dos bacharelados interdisciplinares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26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Data limite para solicitação de trancamento de matrícula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Colação de Grau Oficial - FACSAE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Publicação da lista de desligados de 2018/1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11 a 13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Pré-matrícula em disciplinas: veteranos, reingressantes, ingressantes por Reopção de Curso, Transferência e Obtenção de Novo Título, Rematrícula de discentes em transição dos bacharelados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11 a 21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Solicitação de reconsideração de desligamento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Análise de pré-matrícula pelo SIGA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29/08 a 17/09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/>
            </w:pPr>
            <w:r>
              <w:rPr>
                <w:rFonts w:ascii="Calibri Light" w:hAnsi="Calibri Light"/>
                <w:sz w:val="16"/>
                <w:szCs w:val="16"/>
              </w:rPr>
              <w:t>Período para retificação de notas referentes a 2018/1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color w:val="004586"/>
                <w:sz w:val="20"/>
                <w:szCs w:val="20"/>
              </w:rPr>
              <w:t>17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/>
            </w:pPr>
            <w:r>
              <w:rPr>
                <w:rFonts w:ascii="Calibri Light" w:hAnsi="Calibri Light"/>
                <w:b/>
                <w:bCs/>
                <w:color w:val="004586"/>
                <w:sz w:val="20"/>
                <w:szCs w:val="20"/>
              </w:rPr>
              <w:t>Início do 2º Semestre/2018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Matrícula de estudantes pelo convênio PEC-G, na DRCA ou equivalente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17 a 21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Ajuste de matrícula com os coordenadores de cursos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24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Resultado e matrícula da reconsideração de desligamento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26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Resultado da solicitação de matrícula em Disciplina Isolada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Matrícula em Disciplina Isolada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Style w:val="Tabelacomgrade"/>
        <w:tblW w:w="10456" w:type="dxa"/>
        <w:jc w:val="left"/>
        <w:tblInd w:w="0" w:type="dxa"/>
        <w:tblCellMar>
          <w:top w:w="0" w:type="dxa"/>
          <w:left w:w="12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41"/>
        <w:gridCol w:w="4255"/>
        <w:gridCol w:w="2"/>
        <w:gridCol w:w="282"/>
        <w:gridCol w:w="2"/>
        <w:gridCol w:w="848"/>
        <w:gridCol w:w="4226"/>
      </w:tblGrid>
      <w:tr>
        <w:trPr/>
        <w:tc>
          <w:tcPr>
            <w:tcW w:w="5098" w:type="dxa"/>
            <w:gridSpan w:val="3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tbl>
            <w:tblPr>
              <w:tblStyle w:val="Tabelacomgrade"/>
              <w:tblW w:w="4872" w:type="dxa"/>
              <w:jc w:val="left"/>
              <w:tblInd w:w="54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700"/>
              <w:gridCol w:w="695"/>
              <w:gridCol w:w="693"/>
              <w:gridCol w:w="696"/>
              <w:gridCol w:w="697"/>
              <w:gridCol w:w="695"/>
              <w:gridCol w:w="695"/>
            </w:tblGrid>
            <w:tr>
              <w:trPr/>
              <w:tc>
                <w:tcPr>
                  <w:tcW w:w="487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pageBreakBefore/>
                    <w:spacing w:lineRule="auto" w:line="240" w:before="0" w:after="0"/>
                    <w:jc w:val="center"/>
                    <w:rPr>
                      <w:b/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Novembro/2018 (21 dias letivos)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FF6633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3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10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FF6633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17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24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07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tbl>
            <w:tblPr>
              <w:tblStyle w:val="Tabelacomgrade"/>
              <w:tblW w:w="4848" w:type="dxa"/>
              <w:jc w:val="left"/>
              <w:tblInd w:w="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696"/>
              <w:gridCol w:w="691"/>
              <w:gridCol w:w="690"/>
              <w:gridCol w:w="695"/>
              <w:gridCol w:w="692"/>
              <w:gridCol w:w="693"/>
              <w:gridCol w:w="690"/>
            </w:tblGrid>
            <w:tr>
              <w:trPr/>
              <w:tc>
                <w:tcPr>
                  <w:tcW w:w="4847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b/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Dezembro/2018 (17 dias letivos)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8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15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22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29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FF6633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10, 24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Sábados Letivos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01, 15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Sábados Letivos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02 e 15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Feriado Nacional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08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Feriado Municipal Diamantina, Teófilo Otoni e Unaí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16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Recesso – Proclamação da República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24 a 31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Recesso  - Natal e Ano Novo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20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Dia Nacional da Consciência Negra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Data limite para solicitação de rematrícula para retorno em 2019/1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20 a 23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Solicitação de dilação de prazo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18 a 21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Solicitação de reingresso para retorno em 2019/1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Matrícula de ingressantes por Reopção de Curso/Vagas Remanescentes para início em 2019/1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20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Matrícula de ingressantes por Transferência/Vagas Remanescentes para início em 2019/1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21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Matrícula de ingressantes por Obtenção de Novo Título/Vagas Remanescentes para início em 2019/1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</w:tbl>
    <w:p>
      <w:pPr>
        <w:pStyle w:val="Normal"/>
        <w:rPr/>
      </w:pPr>
      <w:r>
        <w:rPr/>
      </w:r>
    </w:p>
    <w:tbl>
      <w:tblPr>
        <w:tblStyle w:val="Tabelacomgrade"/>
        <w:tblW w:w="10456" w:type="dxa"/>
        <w:jc w:val="left"/>
        <w:tblInd w:w="0" w:type="dxa"/>
        <w:tblCellMar>
          <w:top w:w="0" w:type="dxa"/>
          <w:left w:w="12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41"/>
        <w:gridCol w:w="4255"/>
        <w:gridCol w:w="2"/>
        <w:gridCol w:w="282"/>
        <w:gridCol w:w="2"/>
        <w:gridCol w:w="848"/>
        <w:gridCol w:w="4226"/>
      </w:tblGrid>
      <w:tr>
        <w:trPr/>
        <w:tc>
          <w:tcPr>
            <w:tcW w:w="5098" w:type="dxa"/>
            <w:gridSpan w:val="3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tbl>
            <w:tblPr>
              <w:tblStyle w:val="Tabelacomgrade"/>
              <w:tblW w:w="4872" w:type="dxa"/>
              <w:jc w:val="left"/>
              <w:tblInd w:w="54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700"/>
              <w:gridCol w:w="695"/>
              <w:gridCol w:w="693"/>
              <w:gridCol w:w="696"/>
              <w:gridCol w:w="697"/>
              <w:gridCol w:w="695"/>
              <w:gridCol w:w="695"/>
            </w:tblGrid>
            <w:tr>
              <w:trPr/>
              <w:tc>
                <w:tcPr>
                  <w:tcW w:w="487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pageBreakBefore/>
                    <w:spacing w:lineRule="auto" w:line="240" w:before="0" w:after="0"/>
                    <w:jc w:val="center"/>
                    <w:rPr>
                      <w:b/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Janeiro/2019 (22 dias letivos)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004586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4586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5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12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19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26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07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tbl>
            <w:tblPr>
              <w:tblStyle w:val="Tabelacomgrade"/>
              <w:tblW w:w="4857" w:type="dxa"/>
              <w:jc w:val="left"/>
              <w:tblInd w:w="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696"/>
              <w:gridCol w:w="694"/>
              <w:gridCol w:w="691"/>
              <w:gridCol w:w="697"/>
              <w:gridCol w:w="693"/>
              <w:gridCol w:w="693"/>
              <w:gridCol w:w="692"/>
            </w:tblGrid>
            <w:tr>
              <w:trPr/>
              <w:tc>
                <w:tcPr>
                  <w:tcW w:w="4856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b/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Fevereiro/2019 (03 dias letivos)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4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 w:asciiTheme="majorHAnsi" w:hAnsiTheme="majorHAnsi"/>
                      <w:color w:val="004586"/>
                      <w:sz w:val="20"/>
                      <w:szCs w:val="20"/>
                    </w:rPr>
                  </w:pPr>
                  <w:r>
                    <w:rPr>
                      <w:rFonts w:asciiTheme="majorHAnsi" w:hAnsiTheme="majorHAnsi" w:ascii="Calibri Light" w:hAnsi="Calibri Light"/>
                      <w:color w:val="004586"/>
                      <w:sz w:val="20"/>
                      <w:szCs w:val="20"/>
                    </w:rPr>
                  </w:r>
                </w:p>
              </w:tc>
              <w:tc>
                <w:tcPr>
                  <w:tcW w:w="694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4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9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4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16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4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23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4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 w:asciiTheme="majorHAnsi" w:hAnsiTheme="majorHAns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 w:ascii="Calibri Light" w:hAnsi="Calibri Light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4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12, 19, 26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Sábados Letivos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02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Sábado Letivo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01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Feriado Nacional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04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Término do Semestre 2018/2 para os cursos não modulares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02 a 04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Recesso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01 a 15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Preenchimento pelos docentes e envio aos Coordenadores de Curso dos Planos de Ensino do 1º semestre de 2019, através do SIGA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10 a 18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 xml:space="preserve">Lançamento dos horários de aula e </w:t>
            </w:r>
            <w:r>
              <w:rPr>
                <w:rFonts w:ascii="Calibri Light" w:hAnsi="Calibri Light"/>
                <w:b/>
                <w:sz w:val="16"/>
                <w:szCs w:val="16"/>
              </w:rPr>
              <w:t>Plano de Oferta</w:t>
            </w:r>
            <w:r>
              <w:rPr>
                <w:rFonts w:ascii="Calibri Light" w:hAnsi="Calibri Light"/>
                <w:sz w:val="16"/>
                <w:szCs w:val="16"/>
              </w:rPr>
              <w:t xml:space="preserve"> de disciplinas no SIGA para o 1º semestre de 2019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07 e 08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 w:asciiTheme="majorHAnsi" w:hAnsiTheme="majorHAnsi"/>
                <w:sz w:val="16"/>
                <w:szCs w:val="16"/>
              </w:rPr>
            </w:pPr>
            <w:r>
              <w:rPr>
                <w:rFonts w:ascii="Calibri Light" w:hAnsi="Calibri Light" w:asciiTheme="majorHAnsi" w:hAnsiTheme="majorHAnsi"/>
                <w:sz w:val="16"/>
                <w:szCs w:val="16"/>
              </w:rPr>
              <w:t>Exame final para cursos não modulares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14/01 a 15/02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Preenchimento do Instrumento de Avaliação do Ensino pelos discentes e docentes referente a 2018/2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11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Término do Semestre 2018/2 para os cursos modulares e FACSAE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28 a 30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Ajustes no Plano de Oferta de disciplinas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Data limite para lançamento das notas, fechamento das turmas no SIGA e entrega das folhas de aproveitamento na DRCA ou equivalente dos cursos não modulares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21 a 31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Inscrição para cursar disciplina isolada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12/02 a 08/03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 w:asciiTheme="majorHAnsi" w:hAnsiTheme="majorHAnsi"/>
                <w:sz w:val="16"/>
                <w:szCs w:val="16"/>
              </w:rPr>
            </w:pPr>
            <w:r>
              <w:rPr>
                <w:rFonts w:ascii="Calibri Light" w:hAnsi="Calibri Light" w:asciiTheme="majorHAnsi" w:hAnsiTheme="majorHAnsi"/>
                <w:sz w:val="16"/>
                <w:szCs w:val="16"/>
              </w:rPr>
              <w:t>Período de retificação de notas referente 2018/2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14 e 15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 w:asciiTheme="majorHAnsi" w:hAnsiTheme="majorHAnsi"/>
                <w:sz w:val="16"/>
                <w:szCs w:val="16"/>
              </w:rPr>
            </w:pPr>
            <w:r>
              <w:rPr>
                <w:rFonts w:ascii="Calibri Light" w:hAnsi="Calibri Light" w:asciiTheme="majorHAnsi" w:hAnsiTheme="majorHAnsi"/>
                <w:sz w:val="16"/>
                <w:szCs w:val="16"/>
              </w:rPr>
              <w:t>Exame final para cursos modulares e FACSAE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Data limite para lançamento das notas, fechamento das turmas no SIGA e entrega das folhas de aproveitamento na DRCA ou equivalente dos cursos modulares e FACSAE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14/01 a 15/02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Preenchimento do Instrumento de Avaliação do Ensino pelos discentes e docentes referente a 2018/2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sz w:val="16"/>
                <w:szCs w:val="16"/>
              </w:rPr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 w:asciiTheme="majorHAnsi" w:hAnsiTheme="majorHAnsi"/>
              </w:rPr>
            </w:pPr>
            <w:r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  <w:t>Colação de Grau Oficial – BHU, BC&amp;T e Engenharias (Diamantina, Mucuri e Janaúba).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 w:asciiTheme="majorHAnsi" w:hAnsiTheme="majorHAnsi"/>
              </w:rPr>
            </w:pPr>
            <w:r>
              <w:rPr>
                <w:rFonts w:asciiTheme="majorHAnsi" w:hAnsiTheme="majorHAnsi" w:ascii="Calibri Light" w:hAnsi="Calibri Light"/>
              </w:rPr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 w:asciiTheme="majorHAnsi" w:hAnsiTheme="majorHAnsi"/>
              </w:rPr>
            </w:pPr>
            <w:r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  <w:t>Colação de Grau Oficial – Unaí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sz w:val="16"/>
                <w:szCs w:val="16"/>
              </w:rPr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20, 21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 w:asciiTheme="majorHAnsi" w:hAnsiTheme="majorHAnsi"/>
              </w:rPr>
            </w:pPr>
            <w:r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  <w:t>Colação de Grau Oficial – demais cursos do campus de Diamantina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 w:asciiTheme="majorHAnsi" w:hAnsiTheme="majorHAnsi"/>
              </w:rPr>
            </w:pPr>
            <w:r>
              <w:rPr>
                <w:rFonts w:asciiTheme="majorHAnsi" w:hAnsiTheme="majorHAnsi" w:ascii="Calibri Light" w:hAnsi="Calibri Light"/>
              </w:rPr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21 e 22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  <w:t>Inscrição para transição dos bacharelados interdisciplinares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 w:asciiTheme="majorHAnsi" w:hAnsiTheme="majorHAnsi"/>
              </w:rPr>
            </w:pPr>
            <w:r>
              <w:rPr>
                <w:rFonts w:asciiTheme="majorHAnsi" w:hAnsiTheme="majorHAnsi" w:ascii="Calibri Light" w:hAnsi="Calibri Light"/>
              </w:rPr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  <w:t>Resultado da transição dos bacharelados interdisciplinares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 w:asciiTheme="majorHAnsi" w:hAnsiTheme="majorHAnsi"/>
              </w:rPr>
            </w:pPr>
            <w:r>
              <w:rPr>
                <w:rFonts w:asciiTheme="majorHAnsi" w:hAnsiTheme="majorHAnsi" w:ascii="Calibri Light" w:hAnsi="Calibri Light"/>
              </w:rPr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  <w:t>Resultado e reativação dos reingressantes e ingressantes por rematrícula para retorno em 2019/1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 w:asciiTheme="majorHAnsi" w:hAnsiTheme="majorHAnsi"/>
              </w:rPr>
            </w:pPr>
            <w:r>
              <w:rPr>
                <w:rFonts w:asciiTheme="majorHAnsi" w:hAnsiTheme="majorHAnsi" w:ascii="Calibri Light" w:hAnsi="Calibri Light"/>
              </w:rPr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 w:asciiTheme="majorHAnsi" w:hAnsiTheme="majorHAnsi"/>
              </w:rPr>
            </w:pPr>
            <w:r>
              <w:rPr>
                <w:rFonts w:ascii="Calibri Light" w:hAnsi="Calibri Light" w:asciiTheme="majorHAnsi" w:hAnsiTheme="majorHAnsi"/>
                <w:sz w:val="16"/>
                <w:szCs w:val="16"/>
              </w:rPr>
              <w:t>Data limite para o coordenador de curso aprovar e disponibilizar os planos de ensino de 2019/1 no SIGA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 w:asciiTheme="majorHAnsi" w:hAnsiTheme="majorHAnsi"/>
              </w:rPr>
            </w:pPr>
            <w:r>
              <w:rPr>
                <w:rFonts w:asciiTheme="majorHAnsi" w:hAnsiTheme="majorHAnsi" w:ascii="Calibri Light" w:hAnsi="Calibri Light"/>
              </w:rPr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26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 w:asciiTheme="majorHAnsi" w:hAnsiTheme="majorHAnsi"/>
              </w:rPr>
            </w:pPr>
            <w:r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  <w:t>Colação de Grau Oficial – FACSAE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 w:asciiTheme="majorHAnsi" w:hAnsiTheme="majorHAnsi"/>
              </w:rPr>
            </w:pPr>
            <w:r>
              <w:rPr>
                <w:rFonts w:asciiTheme="majorHAnsi" w:hAnsiTheme="majorHAnsi" w:ascii="Calibri Light" w:hAnsi="Calibri Light"/>
              </w:rPr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26 a 28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 w:asciiTheme="majorHAnsi" w:hAnsiTheme="majorHAnsi"/>
              </w:rPr>
            </w:pPr>
            <w:r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  <w:t xml:space="preserve">Pré-matrícula </w:t>
            </w:r>
            <w:r>
              <w:rPr>
                <w:rFonts w:ascii="Calibri Light" w:hAnsi="Calibri Light"/>
                <w:color w:val="000000"/>
                <w:sz w:val="16"/>
                <w:szCs w:val="16"/>
              </w:rPr>
              <w:t>em disciplinas</w:t>
            </w:r>
            <w:r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  <w:t>: veteranos, reingressantes, ingressantes por Reopção de Curso, Transferência e Obtenção de Novo Título, Rematrícula de discentes em transição dos BIs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color w:val="000000"/>
                <w:sz w:val="16"/>
                <w:szCs w:val="16"/>
              </w:rPr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28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  <w:t>Publicação da lista de desligados de 2018/2</w:t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color w:val="000000"/>
                <w:sz w:val="16"/>
                <w:szCs w:val="16"/>
              </w:rPr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28/02 a 15/03</w:t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  <w:t>Solicitação de reconsideração de desligamento</w:t>
            </w:r>
          </w:p>
        </w:tc>
      </w:tr>
    </w:tbl>
    <w:p>
      <w:pPr>
        <w:pStyle w:val="Normal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Normal"/>
        <w:rPr>
          <w:sz w:val="2"/>
          <w:szCs w:val="2"/>
        </w:rPr>
      </w:pPr>
      <w:r>
        <w:rPr>
          <w:sz w:val="2"/>
          <w:szCs w:val="2"/>
        </w:rPr>
      </w:r>
    </w:p>
    <w:tbl>
      <w:tblPr>
        <w:tblStyle w:val="Tabelacomgrade"/>
        <w:tblW w:w="10456" w:type="dxa"/>
        <w:jc w:val="left"/>
        <w:tblInd w:w="0" w:type="dxa"/>
        <w:tblCellMar>
          <w:top w:w="0" w:type="dxa"/>
          <w:left w:w="12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41"/>
        <w:gridCol w:w="4255"/>
        <w:gridCol w:w="2"/>
        <w:gridCol w:w="282"/>
        <w:gridCol w:w="2"/>
        <w:gridCol w:w="848"/>
        <w:gridCol w:w="4226"/>
      </w:tblGrid>
      <w:tr>
        <w:trPr/>
        <w:tc>
          <w:tcPr>
            <w:tcW w:w="5098" w:type="dxa"/>
            <w:gridSpan w:val="3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tbl>
            <w:tblPr>
              <w:tblStyle w:val="Tabelacomgrade"/>
              <w:tblW w:w="4872" w:type="dxa"/>
              <w:jc w:val="left"/>
              <w:tblInd w:w="54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700"/>
              <w:gridCol w:w="695"/>
              <w:gridCol w:w="693"/>
              <w:gridCol w:w="696"/>
              <w:gridCol w:w="697"/>
              <w:gridCol w:w="695"/>
              <w:gridCol w:w="695"/>
            </w:tblGrid>
            <w:tr>
              <w:trPr/>
              <w:tc>
                <w:tcPr>
                  <w:tcW w:w="487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b/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Março/2019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9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16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23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30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spacing w:lineRule="auto" w:line="240" w:before="0" w:after="0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07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05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Feriado Nacional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04 e 06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Recesso – Carnaval e Cinzas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  <w:t>Análise de pré-matrícula pelo SIGA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12/02 a 08/03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 w:asciiTheme="majorHAnsi" w:hAnsiTheme="majorHAnsi"/>
                <w:sz w:val="16"/>
                <w:szCs w:val="16"/>
              </w:rPr>
            </w:pPr>
            <w:r>
              <w:rPr>
                <w:rFonts w:ascii="Calibri Light" w:hAnsi="Calibri Light" w:asciiTheme="majorHAnsi" w:hAnsiTheme="majorHAnsi"/>
                <w:sz w:val="16"/>
                <w:szCs w:val="16"/>
              </w:rPr>
              <w:t>Período de retificação de notas referente 2018/2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11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/>
            </w:pPr>
            <w:r>
              <w:rPr>
                <w:rFonts w:ascii="Calibri Light" w:hAnsi="Calibri Light"/>
                <w:b/>
                <w:bCs/>
                <w:color w:val="004586"/>
                <w:sz w:val="20"/>
                <w:szCs w:val="20"/>
              </w:rPr>
              <w:t>Previsão de Início do 1º Semestre/2019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11 a 15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Ajuste de matrícula com os coordenadores de cursos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28/02 a 15/03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  <w:t>Solicitação de reconsideração de desligamento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18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  <w:t>Resultado e matrícula Reconsideração de Desligamento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20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  <w:t>Data limite para resultado da solicitação de matrícula em disciplina isolada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21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  <w:t>Data limite para matrícula em disciplina isolada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28</w:t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  <w:t>Data limite para solicitação reconsideração de desligamento</w:t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color w:val="000000"/>
                <w:sz w:val="16"/>
                <w:szCs w:val="16"/>
              </w:rPr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color w:val="000000"/>
                <w:sz w:val="16"/>
                <w:szCs w:val="16"/>
              </w:rPr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color w:val="000000"/>
                <w:sz w:val="16"/>
                <w:szCs w:val="16"/>
              </w:rPr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color w:val="000000"/>
                <w:sz w:val="16"/>
                <w:szCs w:val="16"/>
              </w:rPr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color w:val="000000"/>
                <w:sz w:val="16"/>
                <w:szCs w:val="16"/>
              </w:rPr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 w:asciiTheme="majorHAnsi" w:hAnsiTheme="majorHAnsi"/>
              </w:rPr>
            </w:pPr>
            <w:r>
              <w:rPr>
                <w:rFonts w:asciiTheme="majorHAnsi" w:hAnsiTheme="majorHAnsi" w:ascii="Calibri Light" w:hAnsi="Calibri Light"/>
              </w:rPr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color w:val="000000"/>
                <w:sz w:val="16"/>
                <w:szCs w:val="16"/>
              </w:rPr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 w:asciiTheme="majorHAnsi" w:hAnsiTheme="majorHAnsi"/>
              </w:rPr>
            </w:pPr>
            <w:r>
              <w:rPr>
                <w:rFonts w:asciiTheme="majorHAnsi" w:hAnsiTheme="majorHAnsi" w:ascii="Calibri Light" w:hAnsi="Calibri Light"/>
              </w:rPr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color w:val="000000"/>
                <w:sz w:val="16"/>
                <w:szCs w:val="16"/>
              </w:rPr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color w:val="000000"/>
                <w:sz w:val="16"/>
                <w:szCs w:val="16"/>
              </w:rPr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 w:asciiTheme="majorHAnsi" w:hAnsiTheme="majorHAnsi"/>
              </w:rPr>
            </w:pPr>
            <w:r>
              <w:rPr>
                <w:rFonts w:asciiTheme="majorHAnsi" w:hAnsiTheme="majorHAnsi" w:ascii="Calibri Light" w:hAnsi="Calibri Light"/>
              </w:rPr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Contedodatabela"/>
              <w:spacing w:lineRule="auto" w:line="240" w:before="0" w:after="0"/>
              <w:jc w:val="both"/>
              <w:rPr>
                <w:rFonts w:ascii="Calibri Light" w:hAnsi="Calibri Light" w:asciiTheme="majorHAnsi" w:hAnsiTheme="majorHAnsi"/>
              </w:rPr>
            </w:pPr>
            <w:r>
              <w:rPr>
                <w:rFonts w:asciiTheme="majorHAnsi" w:hAnsiTheme="majorHAnsi" w:ascii="Calibri Light" w:hAnsi="Calibri Light"/>
              </w:rPr>
            </w:r>
          </w:p>
        </w:tc>
        <w:tc>
          <w:tcPr>
            <w:tcW w:w="2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4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</w:tbl>
    <w:p>
      <w:pPr>
        <w:pStyle w:val="Normal"/>
        <w:spacing w:before="0" w:after="160"/>
        <w:jc w:val="both"/>
        <w:rPr/>
      </w:pPr>
      <w:r>
        <w:rPr/>
      </w:r>
    </w:p>
    <w:sectPr>
      <w:headerReference w:type="default" r:id="rId2"/>
      <w:type w:val="nextPage"/>
      <w:pgSz w:w="11906" w:h="16838"/>
      <w:pgMar w:left="720" w:right="720" w:header="142" w:top="720" w:footer="0" w:bottom="72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libri Light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ind w:left="-709" w:right="-720" w:hanging="0"/>
      <w:rPr/>
    </w:pPr>
    <w:r>
      <w:rPr/>
      <w:drawing>
        <wp:inline distT="0" distB="0" distL="0" distR="0">
          <wp:extent cx="7429500" cy="2060575"/>
          <wp:effectExtent l="0" t="0" r="0" b="0"/>
          <wp:docPr id="1" name="Imagem 6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6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0" t="0" r="0" b="863"/>
                  <a:stretch>
                    <a:fillRect/>
                  </a:stretch>
                </pic:blipFill>
                <pic:spPr bwMode="auto">
                  <a:xfrm>
                    <a:off x="0" y="0"/>
                    <a:ext cx="7429500" cy="20605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Cabealho"/>
      <w:ind w:left="-709" w:right="-720" w:hanging="0"/>
      <w:jc w:val="right"/>
      <w:rPr>
        <w:b/>
        <w:b/>
        <w:color w:val="2E74B5" w:themeColor="accent1" w:themeShade="bf"/>
        <w:sz w:val="24"/>
      </w:rPr>
    </w:pPr>
    <w:r>
      <w:rPr>
        <w:b/>
        <w:color w:val="2E74B5" w:themeColor="accent1" w:themeShade="bf"/>
        <w:sz w:val="24"/>
      </w:rPr>
    </w:r>
  </w:p>
  <w:p>
    <w:pPr>
      <w:pStyle w:val="Cabealho"/>
      <w:ind w:right="-720" w:hanging="0"/>
      <w:jc w:val="right"/>
      <w:rPr/>
    </w:pPr>
    <w:r>
      <w:rPr>
        <w:b/>
        <w:color w:val="2E74B5" w:themeColor="accent1" w:themeShade="bf"/>
        <w:sz w:val="24"/>
      </w:rPr>
      <w:t xml:space="preserve">Aprovado na </w:t>
    </w:r>
    <w:bookmarkStart w:id="1" w:name="__DdeLink__4038_1927306096"/>
    <w:r>
      <w:rPr>
        <w:b/>
        <w:color w:val="2E74B5" w:themeColor="accent1" w:themeShade="bf"/>
        <w:sz w:val="24"/>
      </w:rPr>
      <w:t>109ª reunião do Consepe em 2</w:t>
    </w:r>
    <w:r>
      <w:rPr>
        <w:b/>
        <w:color w:val="2E74B5" w:themeColor="accent1" w:themeShade="bf"/>
        <w:sz w:val="24"/>
      </w:rPr>
      <w:t>3</w:t>
    </w:r>
    <w:r>
      <w:rPr>
        <w:b/>
        <w:color w:val="2E74B5" w:themeColor="accent1" w:themeShade="bf"/>
        <w:sz w:val="24"/>
      </w:rPr>
      <w:t>/11/2017.</w:t>
    </w:r>
    <w:bookmarkEnd w:id="1"/>
    <w:r>
      <w:rPr>
        <w:color w:val="2E74B5" w:themeColor="accent1" w:themeShade="bf"/>
        <w:sz w:val="24"/>
      </w:rPr>
      <w:t xml:space="preserve">   </w:t>
    </w:r>
    <w:r>
      <w:rPr>
        <w:color w:val="FFFFFF" w:themeColor="background1"/>
      </w:rPr>
      <w:t>.</w:t>
    </w:r>
  </w:p>
  <w:p>
    <w:pPr>
      <w:pStyle w:val="Cabealho"/>
      <w:ind w:left="-709" w:right="-720" w:hanging="0"/>
      <w:jc w:val="right"/>
      <w:rPr>
        <w:b/>
        <w:b/>
        <w:color w:val="2E74B5" w:themeColor="accent1" w:themeShade="bf"/>
        <w:sz w:val="24"/>
      </w:rPr>
    </w:pPr>
    <w:r>
      <w:rPr>
        <w:b/>
        <w:color w:val="2E74B5" w:themeColor="accent1" w:themeShade="bf"/>
        <w:sz w:val="24"/>
      </w:rPr>
    </w:r>
  </w:p>
</w:hdr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uiPriority w:val="99"/>
    <w:qFormat/>
    <w:rsid w:val="00d95e17"/>
    <w:rPr/>
  </w:style>
  <w:style w:type="character" w:styleId="RodapChar" w:customStyle="1">
    <w:name w:val="Rodapé Char"/>
    <w:basedOn w:val="DefaultParagraphFont"/>
    <w:link w:val="Rodap"/>
    <w:uiPriority w:val="99"/>
    <w:qFormat/>
    <w:rsid w:val="00d95e17"/>
    <w:rPr/>
  </w:style>
  <w:style w:type="character" w:styleId="CorpodetextoChar" w:customStyle="1">
    <w:name w:val="Corpo de texto Char"/>
    <w:basedOn w:val="DefaultParagraphFont"/>
    <w:link w:val="Corpodetexto"/>
    <w:qFormat/>
    <w:rsid w:val="008d07e9"/>
    <w:rPr>
      <w:rFonts w:ascii="Liberation Serif" w:hAnsi="Liberation Serif" w:eastAsia="SimSun" w:cs="Mangal"/>
      <w:sz w:val="24"/>
      <w:szCs w:val="24"/>
      <w:lang w:eastAsia="zh-CN" w:bidi="hi-IN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1513e5"/>
    <w:rPr>
      <w:rFonts w:ascii="Tahoma" w:hAnsi="Tahoma" w:cs="Tahoma"/>
      <w:sz w:val="16"/>
      <w:szCs w:val="16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link w:val="CorpodetextoChar"/>
    <w:rsid w:val="008d07e9"/>
    <w:pPr>
      <w:suppressAutoHyphens w:val="true"/>
      <w:spacing w:lineRule="auto" w:line="288" w:before="0" w:after="140"/>
    </w:pPr>
    <w:rPr>
      <w:rFonts w:ascii="Liberation Serif" w:hAnsi="Liberation Serif" w:eastAsia="SimSun" w:cs="Mangal"/>
      <w:sz w:val="24"/>
      <w:szCs w:val="24"/>
      <w:lang w:eastAsia="zh-CN" w:bidi="hi-IN"/>
    </w:rPr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abealho">
    <w:name w:val="Header"/>
    <w:basedOn w:val="Normal"/>
    <w:link w:val="CabealhoChar"/>
    <w:uiPriority w:val="99"/>
    <w:unhideWhenUsed/>
    <w:rsid w:val="00d95e17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d95e17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Contedodatabela" w:customStyle="1">
    <w:name w:val="Conteúdo da tabela"/>
    <w:basedOn w:val="Normal"/>
    <w:qFormat/>
    <w:rsid w:val="00d95e17"/>
    <w:pPr>
      <w:suppressLineNumbers/>
      <w:suppressAutoHyphens w:val="true"/>
      <w:spacing w:lineRule="auto" w:line="240" w:before="0" w:after="0"/>
    </w:pPr>
    <w:rPr>
      <w:rFonts w:ascii="Liberation Serif" w:hAnsi="Liberation Serif" w:eastAsia="SimSun" w:cs="Mangal"/>
      <w:sz w:val="24"/>
      <w:szCs w:val="24"/>
      <w:lang w:eastAsia="zh-CN" w:bidi="hi-IN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1513e5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d95e1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LibreOffice/5.1.5.2$Windows_x86 LibreOffice_project/7a864d8825610a8c07cfc3bc01dd4fce6a9447e5</Application>
  <Pages>7</Pages>
  <Words>2341</Words>
  <Characters>10385</Characters>
  <CharactersWithSpaces>11840</CharactersWithSpaces>
  <Paragraphs>905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2017-11-29T13:40:00Z</dcterms:created>
  <dc:creator>Leida Calegário</dc:creator>
  <dc:description/>
  <dc:language>pt-BR</dc:language>
  <cp:lastModifiedBy/>
  <cp:lastPrinted>2017-12-18T14:44:41Z</cp:lastPrinted>
  <dcterms:modified xsi:type="dcterms:W3CDTF">2017-12-18T14:47:06Z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