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39" w:rsidRPr="00F90B23" w:rsidRDefault="004C4239" w:rsidP="004C4239">
      <w:pPr>
        <w:suppressAutoHyphens/>
        <w:spacing w:after="0" w:line="240" w:lineRule="auto"/>
        <w:jc w:val="both"/>
        <w:rPr>
          <w:rFonts w:ascii="Century Gothic" w:eastAsia="Times New Roman" w:hAnsi="Century Gothic" w:cs="Century Gothic"/>
          <w:sz w:val="24"/>
          <w:szCs w:val="24"/>
          <w:lang w:eastAsia="zh-CN"/>
        </w:rPr>
      </w:pPr>
    </w:p>
    <w:p w:rsidR="004C4239" w:rsidRPr="00F90B23" w:rsidRDefault="004C4239" w:rsidP="004C42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4C4239" w:rsidRPr="00F90B23" w:rsidRDefault="004C4239" w:rsidP="004C42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90B2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EDITAL Nº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009</w:t>
      </w:r>
      <w:r w:rsidRPr="00F90B2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DE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19</w:t>
      </w:r>
      <w:r w:rsidRPr="00F90B2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DE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JANEIRO DE 2017</w:t>
      </w:r>
    </w:p>
    <w:p w:rsidR="004C4239" w:rsidRPr="00F90B23" w:rsidRDefault="004C4239" w:rsidP="004C42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ANULAÇÃO DE CONCURSO PÚBLICO PARA PROFESSOR DE MAGISTÉRIO SUPERIOR</w:t>
      </w:r>
    </w:p>
    <w:p w:rsidR="004C4239" w:rsidRPr="00F90B23" w:rsidRDefault="004C4239" w:rsidP="004C42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4C4239" w:rsidRPr="00F90B23" w:rsidRDefault="004C4239" w:rsidP="004C42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4C4239" w:rsidRPr="00F90B23" w:rsidRDefault="004C4239" w:rsidP="004C42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4C4239" w:rsidRPr="00F90B23" w:rsidRDefault="004C4239" w:rsidP="004C423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90B23">
        <w:rPr>
          <w:rFonts w:ascii="Times New Roman" w:eastAsia="Times New Roman" w:hAnsi="Times New Roman" w:cs="Times New Roman"/>
          <w:sz w:val="28"/>
          <w:szCs w:val="20"/>
          <w:lang w:eastAsia="zh-CN"/>
        </w:rPr>
        <w:t xml:space="preserve">O Vice-Reitor da </w:t>
      </w:r>
      <w:r w:rsidRPr="00F90B2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Universidade Federal dos Vales do Jequitinhonha e Mucuri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no uso de suas atribuições regimentais,</w:t>
      </w:r>
      <w:r w:rsidRPr="00F90B2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e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tendo em vista decisão, </w:t>
      </w:r>
      <w:r w:rsidRPr="004C4239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ad referendum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,</w:t>
      </w:r>
      <w:r w:rsidRPr="00F90B2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do Conselho Universitário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torna público para conhecimento dos interessados a anulação do Edital  nº 42 de 03 de março de 2016,  publicado no DOU de 04 de março de 2016, de concurso público para professor de magistério superior, </w:t>
      </w:r>
      <w:r w:rsidRPr="00F90B2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para a área de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Melhoramento Animal e Genética Molecular  para </w:t>
      </w:r>
      <w:r w:rsidRPr="00F90B2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Campus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JK/Diamantina.</w:t>
      </w:r>
    </w:p>
    <w:p w:rsidR="004C4239" w:rsidRPr="00F90B23" w:rsidRDefault="004C4239" w:rsidP="004C423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C4239" w:rsidRPr="00F90B23" w:rsidRDefault="004C4239" w:rsidP="004C423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4C4239" w:rsidRPr="00F90B23" w:rsidRDefault="004C4239" w:rsidP="004C42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F90B23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Cláudio Eduardo Rodrigues</w:t>
      </w:r>
    </w:p>
    <w:p w:rsidR="004C4239" w:rsidRPr="00F90B23" w:rsidRDefault="004C4239" w:rsidP="004C42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90B23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Vice Reitor/UFVJM</w:t>
      </w:r>
    </w:p>
    <w:p w:rsidR="004C4239" w:rsidRPr="00F90B23" w:rsidRDefault="004C4239" w:rsidP="004C4239"/>
    <w:p w:rsidR="004C4239" w:rsidRDefault="004C4239" w:rsidP="004C4239"/>
    <w:p w:rsidR="004C4239" w:rsidRDefault="004C4239" w:rsidP="004C4239"/>
    <w:p w:rsidR="00042066" w:rsidRDefault="00DB2AB0"/>
    <w:sectPr w:rsidR="00042066">
      <w:headerReference w:type="default" r:id="rId7"/>
      <w:footerReference w:type="default" r:id="rId8"/>
      <w:pgSz w:w="11906" w:h="16838"/>
      <w:pgMar w:top="1418" w:right="1701" w:bottom="1418" w:left="1701" w:header="709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AB0" w:rsidRDefault="00DB2AB0">
      <w:pPr>
        <w:spacing w:after="0" w:line="240" w:lineRule="auto"/>
      </w:pPr>
      <w:r>
        <w:separator/>
      </w:r>
    </w:p>
  </w:endnote>
  <w:endnote w:type="continuationSeparator" w:id="0">
    <w:p w:rsidR="00DB2AB0" w:rsidRDefault="00DB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BDD" w:rsidRDefault="00DB2AB0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left="-851" w:right="-851"/>
      <w:jc w:val="center"/>
      <w:rPr>
        <w:rFonts w:ascii="Arial Narrow" w:hAnsi="Arial Narrow" w:cs="Arial Narrow"/>
        <w:sz w:val="18"/>
        <w:szCs w:val="18"/>
      </w:rPr>
    </w:pPr>
  </w:p>
  <w:p w:rsidR="00912BDD" w:rsidRDefault="00E17B90">
    <w:pPr>
      <w:ind w:left="-851" w:right="-851"/>
      <w:jc w:val="center"/>
      <w:rPr>
        <w:rFonts w:ascii="Arial Narrow" w:hAnsi="Arial Narrow" w:cs="Arial Narrow"/>
        <w:sz w:val="14"/>
        <w:szCs w:val="14"/>
      </w:rPr>
    </w:pPr>
    <w:r>
      <w:rPr>
        <w:rFonts w:ascii="Arial Narrow" w:hAnsi="Arial Narrow" w:cs="Arial Narrow"/>
        <w:sz w:val="14"/>
        <w:szCs w:val="14"/>
      </w:rPr>
      <w:t>Reitoria - Campus JK:</w:t>
    </w:r>
    <w:proofErr w:type="gramStart"/>
    <w:r>
      <w:rPr>
        <w:rFonts w:ascii="Arial Narrow" w:hAnsi="Arial Narrow" w:cs="Arial Narrow"/>
        <w:sz w:val="14"/>
        <w:szCs w:val="14"/>
      </w:rPr>
      <w:t xml:space="preserve">  </w:t>
    </w:r>
    <w:proofErr w:type="gramEnd"/>
    <w:r>
      <w:rPr>
        <w:rFonts w:ascii="Arial Narrow" w:hAnsi="Arial Narrow" w:cs="Arial Narrow"/>
        <w:sz w:val="14"/>
        <w:szCs w:val="14"/>
      </w:rPr>
      <w:t>Rodovia MGT 367- km 583, nº 5000 – Alto da Jacuba / CEP: 39100-000  Diamantina-MG-Brasil / PABX: (38) 3532-1200</w:t>
    </w:r>
  </w:p>
  <w:p w:rsidR="00912BDD" w:rsidRDefault="00DB2AB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AB0" w:rsidRDefault="00DB2AB0">
      <w:pPr>
        <w:spacing w:after="0" w:line="240" w:lineRule="auto"/>
      </w:pPr>
      <w:r>
        <w:separator/>
      </w:r>
    </w:p>
  </w:footnote>
  <w:footnote w:type="continuationSeparator" w:id="0">
    <w:p w:rsidR="00DB2AB0" w:rsidRDefault="00DB2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92" w:type="dxa"/>
      <w:tblLayout w:type="fixed"/>
      <w:tblLook w:val="0000" w:firstRow="0" w:lastRow="0" w:firstColumn="0" w:lastColumn="0" w:noHBand="0" w:noVBand="0"/>
    </w:tblPr>
    <w:tblGrid>
      <w:gridCol w:w="1636"/>
      <w:gridCol w:w="7060"/>
      <w:gridCol w:w="1800"/>
    </w:tblGrid>
    <w:tr w:rsidR="00912BDD">
      <w:tc>
        <w:tcPr>
          <w:tcW w:w="1636" w:type="dxa"/>
          <w:shd w:val="clear" w:color="auto" w:fill="auto"/>
          <w:vAlign w:val="center"/>
        </w:tcPr>
        <w:p w:rsidR="00912BDD" w:rsidRDefault="00E17B90">
          <w:pPr>
            <w:pStyle w:val="Cabealh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lang w:eastAsia="pt-BR"/>
            </w:rPr>
            <w:drawing>
              <wp:inline distT="0" distB="0" distL="0" distR="0" wp14:anchorId="2D7322AD" wp14:editId="3506208A">
                <wp:extent cx="819150" cy="8667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66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0" w:type="dxa"/>
          <w:shd w:val="clear" w:color="auto" w:fill="auto"/>
          <w:vAlign w:val="center"/>
        </w:tcPr>
        <w:p w:rsidR="00912BDD" w:rsidRDefault="00E17B90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6"/>
              <w:szCs w:val="16"/>
            </w:rPr>
            <w:t>MINISTÉRIO DA EDUCAÇÃO</w:t>
          </w:r>
        </w:p>
        <w:p w:rsidR="00912BDD" w:rsidRDefault="00E17B90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912BDD" w:rsidRDefault="00E17B90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sz w:val="16"/>
              <w:szCs w:val="16"/>
            </w:rPr>
            <w:t>DIAMANTINA – MINAS</w:t>
          </w:r>
          <w:proofErr w:type="gramEnd"/>
          <w:r>
            <w:rPr>
              <w:rFonts w:ascii="Arial" w:hAnsi="Arial" w:cs="Arial"/>
              <w:b/>
              <w:sz w:val="16"/>
              <w:szCs w:val="16"/>
            </w:rPr>
            <w:t xml:space="preserve"> GERAIS</w:t>
          </w:r>
        </w:p>
        <w:p w:rsidR="00912BDD" w:rsidRDefault="00DB2AB0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912BDD" w:rsidRDefault="00DB2AB0">
          <w:pPr>
            <w:pStyle w:val="Cabealho"/>
            <w:tabs>
              <w:tab w:val="clear" w:pos="4252"/>
            </w:tabs>
            <w:jc w:val="center"/>
          </w:pPr>
          <w:hyperlink r:id="rId2" w:history="1">
            <w:r w:rsidR="00E17B90">
              <w:rPr>
                <w:rStyle w:val="Hyperlink"/>
                <w:rFonts w:ascii="Arial" w:hAnsi="Arial" w:cs="Arial"/>
                <w:b/>
                <w:sz w:val="18"/>
                <w:szCs w:val="18"/>
              </w:rPr>
              <w:t>www.ufvjm.edu.br</w:t>
            </w:r>
          </w:hyperlink>
          <w:r w:rsidR="00E17B90">
            <w:rPr>
              <w:rFonts w:ascii="Arial" w:hAnsi="Arial" w:cs="Arial"/>
              <w:b/>
              <w:sz w:val="18"/>
              <w:szCs w:val="18"/>
            </w:rPr>
            <w:t xml:space="preserve"> </w:t>
          </w:r>
        </w:p>
      </w:tc>
      <w:tc>
        <w:tcPr>
          <w:tcW w:w="1800" w:type="dxa"/>
          <w:shd w:val="clear" w:color="auto" w:fill="auto"/>
          <w:vAlign w:val="center"/>
        </w:tcPr>
        <w:p w:rsidR="00912BDD" w:rsidRDefault="00E17B90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471B11DE" wp14:editId="74895347">
                <wp:extent cx="981075" cy="7524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7524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12BDD" w:rsidRDefault="00DB2A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39"/>
    <w:rsid w:val="000D42CD"/>
    <w:rsid w:val="004C4239"/>
    <w:rsid w:val="009E1D2E"/>
    <w:rsid w:val="00CB79B8"/>
    <w:rsid w:val="00DB2AB0"/>
    <w:rsid w:val="00E1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2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C42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C4239"/>
  </w:style>
  <w:style w:type="paragraph" w:styleId="Rodap">
    <w:name w:val="footer"/>
    <w:basedOn w:val="Normal"/>
    <w:link w:val="RodapChar"/>
    <w:uiPriority w:val="99"/>
    <w:semiHidden/>
    <w:unhideWhenUsed/>
    <w:rsid w:val="004C42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C4239"/>
  </w:style>
  <w:style w:type="character" w:styleId="Hyperlink">
    <w:name w:val="Hyperlink"/>
    <w:basedOn w:val="Fontepargpadro"/>
    <w:rsid w:val="004C423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4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42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2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C42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C4239"/>
  </w:style>
  <w:style w:type="paragraph" w:styleId="Rodap">
    <w:name w:val="footer"/>
    <w:basedOn w:val="Normal"/>
    <w:link w:val="RodapChar"/>
    <w:uiPriority w:val="99"/>
    <w:semiHidden/>
    <w:unhideWhenUsed/>
    <w:rsid w:val="004C42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C4239"/>
  </w:style>
  <w:style w:type="character" w:styleId="Hyperlink">
    <w:name w:val="Hyperlink"/>
    <w:basedOn w:val="Fontepargpadro"/>
    <w:rsid w:val="004C423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4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42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2017-01-19T18:44:00Z</dcterms:created>
  <dcterms:modified xsi:type="dcterms:W3CDTF">2017-01-20T11:11:00Z</dcterms:modified>
</cp:coreProperties>
</file>