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texto"/>
        <w:rPr/>
      </w:pPr>
      <w:r>
        <w:rPr/>
      </w:r>
    </w:p>
    <w:tbl>
      <w:tblPr>
        <w:tblW w:w="10626" w:type="dxa"/>
        <w:jc w:val="left"/>
        <w:tblInd w:w="-45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</w:tblBorders>
        <w:tblCellMar>
          <w:top w:w="0" w:type="dxa"/>
          <w:left w:w="6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755"/>
        <w:gridCol w:w="3466"/>
        <w:gridCol w:w="2374"/>
        <w:gridCol w:w="1815"/>
        <w:gridCol w:w="1215"/>
      </w:tblGrid>
      <w:tr>
        <w:trPr>
          <w:trHeight w:val="1140" w:hRule="atLeast"/>
        </w:trPr>
        <w:tc>
          <w:tcPr>
            <w:tcW w:w="52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ind w:left="170" w:hanging="0"/>
              <w:jc w:val="center"/>
              <w:rPr/>
            </w:pPr>
            <w:r>
              <w:rPr/>
              <w:drawing>
                <wp:inline distT="0" distB="0" distL="0" distR="0">
                  <wp:extent cx="3018155" cy="715010"/>
                  <wp:effectExtent l="0" t="0" r="0" b="0"/>
                  <wp:docPr id="1" name="Picture" descr="PRÓ-REITORIA DE GESTÃO DE PESSO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" descr="PRÓ-REITORIA DE GESTÃO DE PESSO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54665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8155" cy="715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ind w:left="170" w:hanging="0"/>
              <w:jc w:val="center"/>
              <w:rPr>
                <w:sz w:val="44"/>
                <w:szCs w:val="44"/>
              </w:rPr>
            </w:pPr>
            <w:r>
              <w:rPr>
                <w:rFonts w:cs="Calibri" w:ascii="Calibri" w:hAnsi="Calibri"/>
                <w:b/>
                <w:sz w:val="44"/>
                <w:szCs w:val="44"/>
              </w:rPr>
              <w:t xml:space="preserve">PRÓ-REITORIA DE </w:t>
            </w:r>
          </w:p>
          <w:p>
            <w:pPr>
              <w:pStyle w:val="Normal"/>
              <w:ind w:left="170" w:hanging="0"/>
              <w:jc w:val="center"/>
              <w:rPr>
                <w:sz w:val="44"/>
                <w:szCs w:val="44"/>
              </w:rPr>
            </w:pPr>
            <w:r>
              <w:rPr>
                <w:rFonts w:cs="Calibri" w:ascii="Calibri" w:hAnsi="Calibri"/>
                <w:b/>
                <w:sz w:val="44"/>
                <w:szCs w:val="44"/>
              </w:rPr>
              <w:t>GESTÃO DE PESSOAS</w:t>
            </w:r>
          </w:p>
        </w:tc>
      </w:tr>
      <w:tr>
        <w:trPr/>
        <w:tc>
          <w:tcPr>
            <w:tcW w:w="759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sz w:val="36"/>
                <w:szCs w:val="36"/>
              </w:rPr>
              <w:t>PROCEDIMENTO OPERACIONAL PADRÃO</w:t>
            </w:r>
          </w:p>
        </w:tc>
        <w:tc>
          <w:tcPr>
            <w:tcW w:w="1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ascii="Calibri" w:hAnsi="Calibri"/>
              </w:rPr>
            </w:pPr>
            <w:r>
              <w:rPr>
                <w:rFonts w:cs="Lao UI" w:ascii="Calibri" w:hAnsi="Calibri"/>
                <w:b/>
                <w:sz w:val="36"/>
                <w:szCs w:val="36"/>
              </w:rPr>
              <w:t>POP</w:t>
            </w:r>
          </w:p>
        </w:tc>
        <w:tc>
          <w:tcPr>
            <w:tcW w:w="12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center"/>
              <w:rPr/>
            </w:pPr>
            <w:r>
              <w:rPr>
                <w:rFonts w:ascii="Calibri" w:hAnsi="Calibri"/>
                <w:b/>
                <w:bCs/>
              </w:rPr>
              <w:t xml:space="preserve">Nº </w:t>
            </w:r>
          </w:p>
        </w:tc>
      </w:tr>
      <w:tr>
        <w:trPr>
          <w:trHeight w:val="418" w:hRule="atLeast"/>
        </w:trPr>
        <w:tc>
          <w:tcPr>
            <w:tcW w:w="7595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  <w:vAlign w:val="center"/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Ministério da Educação</w:t>
            </w:r>
          </w:p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Universidade Federal dos Vales do Jequitinhonha e Mucuri – UFVJM</w:t>
            </w:r>
          </w:p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Pró-Reitoria de Gestão de Pessoas – PROGEP</w:t>
            </w:r>
          </w:p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Diretoria de Seleção e Desenvolvimento de Pessoas – DSD</w:t>
            </w:r>
          </w:p>
          <w:p>
            <w:pPr>
              <w:pStyle w:val="Normal"/>
              <w:rPr/>
            </w:pPr>
            <w:r>
              <w:rPr>
                <w:rFonts w:ascii="Calibri" w:hAnsi="Calibri"/>
                <w:b/>
              </w:rPr>
              <w:t>Divisão de Seleção e Controle de Vagas</w:t>
            </w:r>
          </w:p>
        </w:tc>
        <w:tc>
          <w:tcPr>
            <w:tcW w:w="1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sz w:val="16"/>
                <w:szCs w:val="16"/>
              </w:rPr>
              <w:t>Versão Nº</w:t>
            </w:r>
          </w:p>
        </w:tc>
        <w:tc>
          <w:tcPr>
            <w:tcW w:w="12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01</w:t>
            </w:r>
          </w:p>
        </w:tc>
      </w:tr>
      <w:tr>
        <w:trPr>
          <w:trHeight w:val="422" w:hRule="atLeast"/>
        </w:trPr>
        <w:tc>
          <w:tcPr>
            <w:tcW w:w="7595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1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sz w:val="16"/>
                <w:szCs w:val="16"/>
              </w:rPr>
              <w:t>Data de Aprovação</w:t>
            </w:r>
          </w:p>
        </w:tc>
        <w:tc>
          <w:tcPr>
            <w:tcW w:w="12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</w:r>
          </w:p>
        </w:tc>
      </w:tr>
      <w:tr>
        <w:trPr>
          <w:trHeight w:val="426" w:hRule="atLeast"/>
        </w:trPr>
        <w:tc>
          <w:tcPr>
            <w:tcW w:w="7595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1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sz w:val="16"/>
                <w:szCs w:val="16"/>
              </w:rPr>
              <w:t>Data de Publicação</w:t>
            </w:r>
          </w:p>
        </w:tc>
        <w:tc>
          <w:tcPr>
            <w:tcW w:w="12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</w:r>
          </w:p>
        </w:tc>
      </w:tr>
      <w:tr>
        <w:trPr>
          <w:trHeight w:val="409" w:hRule="atLeast"/>
        </w:trPr>
        <w:tc>
          <w:tcPr>
            <w:tcW w:w="7595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1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sz w:val="16"/>
                <w:szCs w:val="16"/>
              </w:rPr>
              <w:t>Data da última revisão</w:t>
            </w:r>
          </w:p>
        </w:tc>
        <w:tc>
          <w:tcPr>
            <w:tcW w:w="12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25/04/2018</w:t>
            </w:r>
          </w:p>
        </w:tc>
      </w:tr>
      <w:tr>
        <w:trPr/>
        <w:tc>
          <w:tcPr>
            <w:tcW w:w="17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Elaborador por</w:t>
            </w:r>
          </w:p>
        </w:tc>
        <w:tc>
          <w:tcPr>
            <w:tcW w:w="584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bCs/>
              </w:rPr>
              <w:t xml:space="preserve">Débora Cristina dos Santos </w:t>
            </w:r>
          </w:p>
        </w:tc>
        <w:tc>
          <w:tcPr>
            <w:tcW w:w="1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Data da elaboração</w:t>
            </w:r>
          </w:p>
        </w:tc>
        <w:tc>
          <w:tcPr>
            <w:tcW w:w="12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center"/>
              <w:rPr>
                <w:rFonts w:ascii="Calibri" w:hAnsi="Calibri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Calibri" w:hAnsi="Calibri"/>
                <w:sz w:val="16"/>
                <w:szCs w:val="16"/>
              </w:rPr>
              <w:t>26/05/2017</w:t>
            </w:r>
          </w:p>
        </w:tc>
      </w:tr>
      <w:tr>
        <w:trPr/>
        <w:tc>
          <w:tcPr>
            <w:tcW w:w="1062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/>
            </w:pPr>
            <w:r>
              <w:rPr>
                <w:rFonts w:ascii="Calibri" w:hAnsi="Calibri"/>
                <w:sz w:val="22"/>
                <w:szCs w:val="22"/>
              </w:rPr>
              <w:t xml:space="preserve">Gestor: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Patrícia Neves Orsetti</w:t>
            </w:r>
          </w:p>
        </w:tc>
      </w:tr>
      <w:tr>
        <w:trPr/>
        <w:tc>
          <w:tcPr>
            <w:tcW w:w="1062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/>
            </w:pPr>
            <w:r>
              <w:rPr>
                <w:rFonts w:ascii="Calibri" w:hAnsi="Calibri"/>
                <w:sz w:val="22"/>
                <w:szCs w:val="22"/>
              </w:rPr>
              <w:t xml:space="preserve">Título: 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Devolução de Taxa de Inscrição em Concurso Público </w:t>
            </w:r>
          </w:p>
        </w:tc>
      </w:tr>
    </w:tbl>
    <w:p>
      <w:pPr>
        <w:pStyle w:val="Normal"/>
        <w:rPr/>
      </w:pPr>
      <w:r>
        <w:rPr/>
      </w:r>
    </w:p>
    <w:tbl>
      <w:tblPr>
        <w:tblW w:w="10665" w:type="dxa"/>
        <w:jc w:val="left"/>
        <w:tblInd w:w="-4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6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0665"/>
      </w:tblGrid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Descrição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Processo de restituição de taxa de inscrição a candidatos inscritos em Concurso Público anulado.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Objetivo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Ressarcir aos candidatos inscritos em Concurso Público, o valor referente a taxa de inscrição, quando houver a anulação ou cancelamento do Edital.</w:t>
            </w:r>
          </w:p>
          <w:p>
            <w:pPr>
              <w:pStyle w:val="Normal"/>
              <w:ind w:left="360" w:hanging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Público Alvo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Candidatos Inscritos em Concurso Público anulado.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Pré-requisito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Corpodetexto"/>
              <w:spacing w:lineRule="auto" w:line="288" w:before="0" w:after="14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 Ter inscrição deferida em Concurso Público.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Responsáveis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Divisão de Seleção e Controle de Vagas/ Diretoria de Seleção e Desenvolvimento de Pessoas.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Atividades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tbl>
            <w:tblPr>
              <w:tblW w:w="9921" w:type="dxa"/>
              <w:jc w:val="left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1988"/>
              <w:gridCol w:w="4644"/>
              <w:gridCol w:w="1593"/>
              <w:gridCol w:w="1695"/>
            </w:tblGrid>
            <w:tr>
              <w:trPr>
                <w:trHeight w:val="390" w:hRule="atLeast"/>
              </w:trPr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tbl>
                  <w:tblPr>
                    <w:tblW w:w="1698" w:type="dxa"/>
                    <w:jc w:val="left"/>
                    <w:tblInd w:w="108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0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0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b/>
                            <w:bCs/>
                          </w:rPr>
                          <w:t xml:space="preserve">Nº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cs="Times New Roman" w:ascii="Times New Roman" w:hAnsi="Times New Roman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cs="Times New Roman" w:ascii="Times New Roman" w:hAnsi="Times New Roman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cs="Times New Roman" w:ascii="Times New Roman" w:hAnsi="Times New Roman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464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</w:rPr>
                    <w:t>Atividade / Descrição</w:t>
                  </w:r>
                </w:p>
              </w:tc>
              <w:tc>
                <w:tcPr>
                  <w:tcW w:w="15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</w:rPr>
                    <w:t>Responsável</w:t>
                  </w:r>
                </w:p>
              </w:tc>
              <w:tc>
                <w:tcPr>
                  <w:tcW w:w="169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</w:rPr>
                    <w:t>Prazo de execução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01</w:t>
                  </w:r>
                </w:p>
              </w:tc>
              <w:tc>
                <w:tcPr>
                  <w:tcW w:w="464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Receber o pedido de Devolução da Taxa de Inscrição (o pedido poderá ser feito via Correios ou através de e-mail) constando os dados pessoais do candidato; o número do Edital do Concurso Público; o número do Edital de Cancelamento/Anulação do Concurso; os dados bancários para devolução.</w:t>
                  </w:r>
                </w:p>
              </w:tc>
              <w:tc>
                <w:tcPr>
                  <w:tcW w:w="15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 xml:space="preserve"> </w:t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DSCV</w:t>
                  </w:r>
                </w:p>
              </w:tc>
              <w:tc>
                <w:tcPr>
                  <w:tcW w:w="169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Sob demanda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02</w:t>
                  </w:r>
                </w:p>
              </w:tc>
              <w:tc>
                <w:tcPr>
                  <w:tcW w:w="464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 xml:space="preserve">Fazer a Papeleta de devolução da taxa de inscrição em 02 vias. Encaminhar para a Divisão de Protocolo para confecção das pastas. No fichamento do processo deverá constar  o nome do candidato e o numero do edital anulado. </w:t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15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DSCV</w:t>
                  </w:r>
                </w:p>
              </w:tc>
              <w:tc>
                <w:tcPr>
                  <w:tcW w:w="169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03</w:t>
                  </w:r>
                </w:p>
              </w:tc>
              <w:tc>
                <w:tcPr>
                  <w:tcW w:w="464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Normal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 xml:space="preserve"> </w:t>
                  </w:r>
                  <w:r>
                    <w:rPr>
                      <w:rFonts w:cs="Times New Roman" w:ascii="Times New Roman" w:hAnsi="Times New Roman"/>
                    </w:rPr>
                    <w:t>Receber o processo da Divisão de Protocolo.</w:t>
                  </w:r>
                </w:p>
              </w:tc>
              <w:tc>
                <w:tcPr>
                  <w:tcW w:w="15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DSCV</w:t>
                  </w:r>
                </w:p>
              </w:tc>
              <w:tc>
                <w:tcPr>
                  <w:tcW w:w="169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02 Dias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04</w:t>
                  </w:r>
                </w:p>
              </w:tc>
              <w:tc>
                <w:tcPr>
                  <w:tcW w:w="464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 xml:space="preserve"> </w:t>
                  </w:r>
                  <w:r>
                    <w:rPr>
                      <w:rFonts w:cs="Times New Roman" w:ascii="Times New Roman" w:hAnsi="Times New Roman"/>
                    </w:rPr>
                    <w:t>Fazer o ofício de devolução da taxa de inscrição. Encaminhar para o Pró-Reitor de Planejamento e Orçamento.  O ofício deverá ser feito em duas vias, uma será anexada ao processo de devolução e  a outra arquivada na pasta de ofícios enviados da PROGEP.</w:t>
                  </w:r>
                </w:p>
              </w:tc>
              <w:tc>
                <w:tcPr>
                  <w:tcW w:w="15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DSCV</w:t>
                  </w:r>
                </w:p>
              </w:tc>
              <w:tc>
                <w:tcPr>
                  <w:tcW w:w="169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05</w:t>
                  </w:r>
                </w:p>
              </w:tc>
              <w:tc>
                <w:tcPr>
                  <w:tcW w:w="464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Anexar ao Processo os seguintes documentos na seguinte ordem: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before="0" w:after="0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Ofício de Devolução da taxa de inscrição;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Cópia da Publicação no DOU do Edital de anulação do Concurso;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Solicitação de Devolução enviada pelo candidato;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 xml:space="preserve"> </w:t>
                  </w:r>
                  <w:r>
                    <w:rPr>
                      <w:rFonts w:cs="Times New Roman" w:ascii="Times New Roman" w:hAnsi="Times New Roman"/>
                    </w:rPr>
                    <w:t>Cópia do requerimento de inscrição do candidato;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Cópia dos documentos pessoais  retirados do processo do concurso;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before="0" w:after="200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 xml:space="preserve"> </w:t>
                  </w:r>
                  <w:r>
                    <w:rPr>
                      <w:rFonts w:cs="Times New Roman" w:ascii="Times New Roman" w:hAnsi="Times New Roman"/>
                    </w:rPr>
                    <w:t xml:space="preserve">Cópia do comprovante de Pagamento da Taxa de inscrição </w:t>
                  </w:r>
                </w:p>
              </w:tc>
              <w:tc>
                <w:tcPr>
                  <w:tcW w:w="15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DSCV</w:t>
                  </w:r>
                </w:p>
              </w:tc>
              <w:tc>
                <w:tcPr>
                  <w:tcW w:w="169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98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06</w:t>
                  </w:r>
                </w:p>
              </w:tc>
              <w:tc>
                <w:tcPr>
                  <w:tcW w:w="464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Encaminhar a pasta para a Pró-Reitoria de Planejamento e Orçamento. (dar saída no SIGA).</w:t>
                  </w:r>
                </w:p>
              </w:tc>
              <w:tc>
                <w:tcPr>
                  <w:tcW w:w="15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DSCV</w:t>
                  </w:r>
                </w:p>
              </w:tc>
              <w:tc>
                <w:tcPr>
                  <w:tcW w:w="169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01 Dia</w:t>
                  </w:r>
                </w:p>
              </w:tc>
            </w:tr>
          </w:tbl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Lista de contatos para realização da ação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tbl>
            <w:tblPr>
              <w:tblW w:w="9801" w:type="dxa"/>
              <w:jc w:val="left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2975"/>
              <w:gridCol w:w="1843"/>
              <w:gridCol w:w="4983"/>
            </w:tblGrid>
            <w:tr>
              <w:trPr/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tbl>
                  <w:tblPr>
                    <w:tblW w:w="1698" w:type="dxa"/>
                    <w:jc w:val="left"/>
                    <w:tblInd w:w="108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0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0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b/>
                            <w:bCs/>
                          </w:rPr>
                          <w:t xml:space="preserve">Nome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cs="Times New Roman" w:ascii="Times New Roman" w:hAnsi="Times New Roman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cs="Times New Roman" w:ascii="Times New Roman" w:hAnsi="Times New Roman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cs="Times New Roman" w:ascii="Times New Roman" w:hAnsi="Times New Roman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18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</w:rPr>
                    <w:t>voip</w:t>
                  </w:r>
                </w:p>
              </w:tc>
              <w:tc>
                <w:tcPr>
                  <w:tcW w:w="49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</w:rPr>
                    <w:t>E-mail</w:t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  <w:b/>
                      <w:b/>
                      <w:bCs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</w:rPr>
                  </w:r>
                </w:p>
              </w:tc>
            </w:tr>
            <w:tr>
              <w:trPr/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Divisão de Seleção e Controle de Vagas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8168</w:t>
                  </w:r>
                </w:p>
              </w:tc>
              <w:tc>
                <w:tcPr>
                  <w:tcW w:w="498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 xml:space="preserve"> </w:t>
                  </w:r>
                  <w:r>
                    <w:rPr>
                      <w:rFonts w:cs="Times New Roman" w:ascii="Times New Roman" w:hAnsi="Times New Roman"/>
                    </w:rPr>
                    <w:t>debora.cristina@ufvjm.edu.br</w:t>
                  </w:r>
                </w:p>
              </w:tc>
            </w:tr>
          </w:tbl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 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Definições / Legenda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DSCV -  Divisão de Seleção e Controle de Vagas.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D.O.U. – Diário Oficial da União 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PROGEP – Pró-Reitoria de Gestão de Pessoas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SIGA - Sistema Integrado de Gestão Acadêmica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Material de suporte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ind w:left="720" w:hanging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Fluxograma do processo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/>
              <w:drawing>
                <wp:inline distT="0" distB="0" distL="19050" distR="9525">
                  <wp:extent cx="6638925" cy="4857750"/>
                  <wp:effectExtent l="0" t="0" r="0" b="0"/>
                  <wp:docPr id="2" name="Imagem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8925" cy="485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Elaboração, aprovação, publicação, revisão</w:t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spacing w:before="0" w:after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tbl>
            <w:tblPr>
              <w:tblW w:w="9945" w:type="dxa"/>
              <w:jc w:val="left"/>
              <w:tblInd w:w="250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2058"/>
              <w:gridCol w:w="1270"/>
              <w:gridCol w:w="4173"/>
              <w:gridCol w:w="2443"/>
            </w:tblGrid>
            <w:tr>
              <w:trPr/>
              <w:tc>
                <w:tcPr>
                  <w:tcW w:w="205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tbl>
                  <w:tblPr>
                    <w:tblW w:w="1814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1172"/>
                    <w:gridCol w:w="214"/>
                    <w:gridCol w:w="214"/>
                    <w:gridCol w:w="213"/>
                  </w:tblGrid>
                  <w:tr>
                    <w:trPr>
                      <w:trHeight w:val="280" w:hRule="atLeast"/>
                    </w:trPr>
                    <w:tc>
                      <w:tcPr>
                        <w:tcW w:w="1172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b/>
                            <w:bCs/>
                          </w:rPr>
                          <w:t xml:space="preserve">Atividade </w:t>
                        </w:r>
                      </w:p>
                    </w:tc>
                    <w:tc>
                      <w:tcPr>
                        <w:tcW w:w="214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cs="Times New Roman" w:ascii="Times New Roman" w:hAnsi="Times New Roman"/>
                          </w:rPr>
                        </w:r>
                      </w:p>
                    </w:tc>
                    <w:tc>
                      <w:tcPr>
                        <w:tcW w:w="214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cs="Times New Roman" w:ascii="Times New Roman" w:hAnsi="Times New Roman"/>
                          </w:rPr>
                        </w:r>
                      </w:p>
                    </w:tc>
                    <w:tc>
                      <w:tcPr>
                        <w:tcW w:w="213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cs="Times New Roman" w:ascii="Times New Roman" w:hAnsi="Times New Roman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127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</w:rPr>
                    <w:t>Data</w:t>
                  </w:r>
                </w:p>
              </w:tc>
              <w:tc>
                <w:tcPr>
                  <w:tcW w:w="417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</w:rPr>
                    <w:t>Nome</w:t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  <w:b/>
                      <w:b/>
                      <w:bCs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</w:rPr>
                  </w:r>
                </w:p>
              </w:tc>
              <w:tc>
                <w:tcPr>
                  <w:tcW w:w="24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</w:rPr>
                    <w:t>Função</w:t>
                  </w:r>
                </w:p>
              </w:tc>
            </w:tr>
            <w:tr>
              <w:trPr/>
              <w:tc>
                <w:tcPr>
                  <w:tcW w:w="205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Data da elaboração</w:t>
                  </w:r>
                </w:p>
              </w:tc>
              <w:tc>
                <w:tcPr>
                  <w:tcW w:w="127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26/05/2017</w:t>
                  </w:r>
                </w:p>
              </w:tc>
              <w:tc>
                <w:tcPr>
                  <w:tcW w:w="417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Débora Cristina dos Santos</w:t>
                  </w:r>
                </w:p>
              </w:tc>
              <w:tc>
                <w:tcPr>
                  <w:tcW w:w="24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Assistente em Administração/Chefe da Divisão de Seleção e Controle de Vagas</w:t>
                  </w:r>
                </w:p>
              </w:tc>
            </w:tr>
            <w:tr>
              <w:trPr/>
              <w:tc>
                <w:tcPr>
                  <w:tcW w:w="205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Data da aprovação</w:t>
                  </w:r>
                </w:p>
              </w:tc>
              <w:tc>
                <w:tcPr>
                  <w:tcW w:w="127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417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24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</w:tr>
            <w:tr>
              <w:trPr/>
              <w:tc>
                <w:tcPr>
                  <w:tcW w:w="205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Data da publicação</w:t>
                  </w:r>
                </w:p>
              </w:tc>
              <w:tc>
                <w:tcPr>
                  <w:tcW w:w="127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417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24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</w:tr>
            <w:tr>
              <w:trPr/>
              <w:tc>
                <w:tcPr>
                  <w:tcW w:w="205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Data da revisão</w:t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127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09/06/2017</w:t>
                  </w:r>
                </w:p>
              </w:tc>
              <w:tc>
                <w:tcPr>
                  <w:tcW w:w="417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Patrícia Neves Orsetti</w:t>
                  </w:r>
                </w:p>
              </w:tc>
              <w:tc>
                <w:tcPr>
                  <w:tcW w:w="24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  <w:t>Administrador/Diretora de Seleção e Desenvolvimento de Pessoas</w:t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before="0" w:after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Histórico de revisões</w:t>
            </w:r>
          </w:p>
        </w:tc>
      </w:tr>
      <w:tr>
        <w:trPr>
          <w:trHeight w:val="1570" w:hRule="atLeast"/>
        </w:trPr>
        <w:tc>
          <w:tcPr>
            <w:tcW w:w="106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3" w:type="dxa"/>
            </w:tcMar>
          </w:tcPr>
          <w:p>
            <w:pPr>
              <w:pStyle w:val="ListParagraph"/>
              <w:spacing w:before="0" w:after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tbl>
            <w:tblPr>
              <w:tblW w:w="9801" w:type="dxa"/>
              <w:jc w:val="left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1986"/>
              <w:gridCol w:w="927"/>
              <w:gridCol w:w="4881"/>
              <w:gridCol w:w="2006"/>
            </w:tblGrid>
            <w:tr>
              <w:trPr/>
              <w:tc>
                <w:tcPr>
                  <w:tcW w:w="198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tbl>
                  <w:tblPr>
                    <w:tblW w:w="1698" w:type="dxa"/>
                    <w:jc w:val="left"/>
                    <w:tblInd w:w="108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0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0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b/>
                            <w:bCs/>
                          </w:rPr>
                          <w:t xml:space="preserve">Versão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cs="Times New Roman" w:ascii="Times New Roman" w:hAnsi="Times New Roman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cs="Times New Roman" w:ascii="Times New Roman" w:hAnsi="Times New Roman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cs="Times New Roman" w:ascii="Times New Roman" w:hAnsi="Times New Roman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92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</w:rPr>
                    <w:t>Data</w:t>
                  </w:r>
                </w:p>
              </w:tc>
              <w:tc>
                <w:tcPr>
                  <w:tcW w:w="488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</w:rPr>
                    <w:t>Descrição das mudanças</w:t>
                  </w:r>
                </w:p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  <w:b/>
                      <w:b/>
                      <w:bCs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</w:rPr>
                  </w:r>
                </w:p>
              </w:tc>
              <w:tc>
                <w:tcPr>
                  <w:tcW w:w="200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</w:rPr>
                    <w:t>Requisitado por:</w:t>
                  </w:r>
                </w:p>
              </w:tc>
            </w:tr>
            <w:tr>
              <w:trPr/>
              <w:tc>
                <w:tcPr>
                  <w:tcW w:w="198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92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488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200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</w:tr>
            <w:tr>
              <w:trPr/>
              <w:tc>
                <w:tcPr>
                  <w:tcW w:w="198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92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488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200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</w:tr>
            <w:tr>
              <w:trPr/>
              <w:tc>
                <w:tcPr>
                  <w:tcW w:w="198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92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488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  <w:tc>
                <w:tcPr>
                  <w:tcW w:w="200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cs="Times New Roman" w:ascii="Times New Roman" w:hAnsi="Times New Roman"/>
                    </w:rPr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/>
      </w:pPr>
      <w:r>
        <w:rPr/>
      </w:r>
    </w:p>
    <w:sectPr>
      <w:footerReference w:type="default" r:id="rId4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Arial Narrow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right"/>
      <w:rPr/>
    </w:pPr>
    <w:r>
      <w:rPr>
        <w:color w:val="76923C"/>
      </w:rPr>
      <w:t>_______________________________________________________________________________________________</w:t>
    </w:r>
  </w:p>
  <w:p>
    <w:pPr>
      <w:pStyle w:val="Rodap"/>
      <w:jc w:val="right"/>
      <w:rPr/>
    </w:pPr>
    <w:r>
      <w:rPr/>
      <w:t xml:space="preserve">Página </w:t>
    </w:r>
    <w:r>
      <w:rPr/>
      <w:fldChar w:fldCharType="begin"/>
    </w:r>
    <w:r>
      <w:instrText> PAGE </w:instrText>
    </w:r>
    <w:r>
      <w:fldChar w:fldCharType="separate"/>
    </w:r>
    <w:r>
      <w:t>4</w:t>
    </w:r>
    <w:r>
      <w:fldChar w:fldCharType="end"/>
    </w:r>
    <w:r>
      <w:rPr/>
      <w:t xml:space="preserve"> de </w:t>
    </w:r>
    <w:r>
      <w:rPr/>
      <w:fldChar w:fldCharType="begin"/>
    </w:r>
    <w:r>
      <w:instrText> NUMPAGES </w:instrText>
    </w:r>
    <w:r>
      <w:fldChar w:fldCharType="separate"/>
    </w:r>
    <w:r>
      <w:t>4</w:t>
    </w:r>
    <w:r>
      <w:fldChar w:fldCharType="end"/>
    </w:r>
  </w:p>
  <w:p>
    <w:pPr>
      <w:pStyle w:val="Standard"/>
      <w:jc w:val="center"/>
      <w:rPr/>
    </w:pPr>
    <w:r>
      <w:rPr>
        <w:rFonts w:cs="Arial Narrow" w:ascii="Arial Narrow" w:hAnsi="Arial Narrow"/>
        <w:sz w:val="14"/>
        <w:szCs w:val="14"/>
      </w:rPr>
      <w:t>PROGEP/UFVJM:  Rodovia MGT 367- km 583, nº 5000 – Alto da Jacuba / CEP: 39100-000  Diamantina-MG-Brasil / PABX: (38) 3532-1200</w:t>
    </w:r>
  </w:p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e5daf"/>
    <w:pPr>
      <w:widowControl/>
      <w:suppressAutoHyphens w:val="true"/>
      <w:bidi w:val="0"/>
      <w:spacing w:lineRule="atLeast" w:line="100"/>
      <w:jc w:val="left"/>
    </w:pPr>
    <w:rPr>
      <w:rFonts w:ascii="Verdana" w:hAnsi="Verdana" w:eastAsia="Lucida Sans Unicode" w:cs="Verdana"/>
      <w:color w:val="000000"/>
      <w:sz w:val="24"/>
      <w:szCs w:val="24"/>
      <w:lang w:eastAsia="en-US" w:bidi="ar-SA" w:val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qFormat/>
    <w:rsid w:val="000e5daf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qFormat/>
    <w:rsid w:val="000e5daf"/>
    <w:rPr/>
  </w:style>
  <w:style w:type="character" w:styleId="RodapChar" w:customStyle="1">
    <w:name w:val="Rodapé Char"/>
    <w:basedOn w:val="DefaultParagraphFont"/>
    <w:qFormat/>
    <w:rsid w:val="000e5daf"/>
    <w:rPr/>
  </w:style>
  <w:style w:type="character" w:styleId="WW8Num1ztrue" w:customStyle="1">
    <w:name w:val="WW8Num1ztrue"/>
    <w:qFormat/>
    <w:rsid w:val="000e5daf"/>
    <w:rPr/>
  </w:style>
  <w:style w:type="character" w:styleId="LinkdaInternet" w:customStyle="1">
    <w:name w:val="Link da Internet"/>
    <w:basedOn w:val="DefaultParagraphFont"/>
    <w:rsid w:val="000e5daf"/>
    <w:rPr>
      <w:color w:val="0000FF"/>
      <w:u w:val="single"/>
    </w:rPr>
  </w:style>
  <w:style w:type="character" w:styleId="ListLabel1" w:customStyle="1">
    <w:name w:val="ListLabel 1"/>
    <w:qFormat/>
    <w:rsid w:val="000e5daf"/>
    <w:rPr>
      <w:rFonts w:cs="Courier New"/>
    </w:rPr>
  </w:style>
  <w:style w:type="character" w:styleId="Marcas" w:customStyle="1">
    <w:name w:val="Marcas"/>
    <w:qFormat/>
    <w:rsid w:val="000e5daf"/>
    <w:rPr>
      <w:rFonts w:ascii="OpenSymbol" w:hAnsi="OpenSymbol" w:eastAsia="OpenSymbol" w:cs="OpenSymbol"/>
    </w:rPr>
  </w:style>
  <w:style w:type="character" w:styleId="ListLabel2" w:customStyle="1">
    <w:name w:val="ListLabel 2"/>
    <w:qFormat/>
    <w:rsid w:val="000e5daf"/>
    <w:rPr>
      <w:rFonts w:cs="OpenSymbol"/>
    </w:rPr>
  </w:style>
  <w:style w:type="character" w:styleId="ListLabel3" w:customStyle="1">
    <w:name w:val="ListLabel 3"/>
    <w:qFormat/>
    <w:rsid w:val="000e5daf"/>
    <w:rPr>
      <w:rFonts w:cs="OpenSymbol"/>
    </w:rPr>
  </w:style>
  <w:style w:type="character" w:styleId="ListLabel4" w:customStyle="1">
    <w:name w:val="ListLabel 4"/>
    <w:qFormat/>
    <w:rsid w:val="000e5daf"/>
    <w:rPr>
      <w:rFonts w:cs="OpenSymbol"/>
    </w:rPr>
  </w:style>
  <w:style w:type="character" w:styleId="ListLabel5" w:customStyle="1">
    <w:name w:val="ListLabel 5"/>
    <w:qFormat/>
    <w:rsid w:val="000e5daf"/>
    <w:rPr>
      <w:rFonts w:cs="OpenSymbol"/>
    </w:rPr>
  </w:style>
  <w:style w:type="character" w:styleId="ListLabel6" w:customStyle="1">
    <w:name w:val="ListLabel 6"/>
    <w:qFormat/>
    <w:rsid w:val="000e5daf"/>
    <w:rPr>
      <w:rFonts w:cs="OpenSymbol"/>
    </w:rPr>
  </w:style>
  <w:style w:type="character" w:styleId="ListLabel7" w:customStyle="1">
    <w:name w:val="ListLabel 7"/>
    <w:qFormat/>
    <w:rsid w:val="000e5daf"/>
    <w:rPr>
      <w:rFonts w:cs="OpenSymbol"/>
    </w:rPr>
  </w:style>
  <w:style w:type="character" w:styleId="ListLabel8" w:customStyle="1">
    <w:name w:val="ListLabel 8"/>
    <w:qFormat/>
    <w:rsid w:val="000e5daf"/>
    <w:rPr>
      <w:rFonts w:cs="OpenSymbol"/>
    </w:rPr>
  </w:style>
  <w:style w:type="character" w:styleId="ListLabel9" w:customStyle="1">
    <w:name w:val="ListLabel 9"/>
    <w:qFormat/>
    <w:rsid w:val="000e5daf"/>
    <w:rPr>
      <w:rFonts w:cs="OpenSymbol"/>
    </w:rPr>
  </w:style>
  <w:style w:type="character" w:styleId="ListLabel10" w:customStyle="1">
    <w:name w:val="ListLabel 10"/>
    <w:qFormat/>
    <w:rsid w:val="000e5daf"/>
    <w:rPr>
      <w:rFonts w:cs="OpenSymbol"/>
    </w:rPr>
  </w:style>
  <w:style w:type="character" w:styleId="ListLabel11" w:customStyle="1">
    <w:name w:val="ListLabel 11"/>
    <w:qFormat/>
    <w:rsid w:val="000e5daf"/>
    <w:rPr>
      <w:rFonts w:cs="OpenSymbol"/>
    </w:rPr>
  </w:style>
  <w:style w:type="character" w:styleId="ListLabel12" w:customStyle="1">
    <w:name w:val="ListLabel 12"/>
    <w:qFormat/>
    <w:rsid w:val="000e5daf"/>
    <w:rPr>
      <w:rFonts w:cs="OpenSymbol"/>
    </w:rPr>
  </w:style>
  <w:style w:type="character" w:styleId="ListLabel13" w:customStyle="1">
    <w:name w:val="ListLabel 13"/>
    <w:qFormat/>
    <w:rsid w:val="000e5daf"/>
    <w:rPr>
      <w:rFonts w:cs="OpenSymbol"/>
    </w:rPr>
  </w:style>
  <w:style w:type="character" w:styleId="ListLabel14" w:customStyle="1">
    <w:name w:val="ListLabel 14"/>
    <w:qFormat/>
    <w:rsid w:val="000e5daf"/>
    <w:rPr>
      <w:rFonts w:cs="OpenSymbol"/>
    </w:rPr>
  </w:style>
  <w:style w:type="character" w:styleId="ListLabel15" w:customStyle="1">
    <w:name w:val="ListLabel 15"/>
    <w:qFormat/>
    <w:rsid w:val="000e5daf"/>
    <w:rPr>
      <w:rFonts w:cs="OpenSymbol"/>
    </w:rPr>
  </w:style>
  <w:style w:type="character" w:styleId="ListLabel16" w:customStyle="1">
    <w:name w:val="ListLabel 16"/>
    <w:qFormat/>
    <w:rsid w:val="000e5daf"/>
    <w:rPr>
      <w:rFonts w:cs="OpenSymbol"/>
    </w:rPr>
  </w:style>
  <w:style w:type="character" w:styleId="ListLabel17" w:customStyle="1">
    <w:name w:val="ListLabel 17"/>
    <w:qFormat/>
    <w:rsid w:val="000e5daf"/>
    <w:rPr>
      <w:rFonts w:cs="OpenSymbol"/>
    </w:rPr>
  </w:style>
  <w:style w:type="character" w:styleId="ListLabel18" w:customStyle="1">
    <w:name w:val="ListLabel 18"/>
    <w:qFormat/>
    <w:rsid w:val="000e5daf"/>
    <w:rPr>
      <w:rFonts w:cs="OpenSymbol"/>
    </w:rPr>
  </w:style>
  <w:style w:type="character" w:styleId="ListLabel19" w:customStyle="1">
    <w:name w:val="ListLabel 19"/>
    <w:qFormat/>
    <w:rsid w:val="000e5daf"/>
    <w:rPr>
      <w:rFonts w:cs="OpenSymbol"/>
    </w:rPr>
  </w:style>
  <w:style w:type="character" w:styleId="ListLabel20" w:customStyle="1">
    <w:name w:val="ListLabel 20"/>
    <w:qFormat/>
    <w:rsid w:val="000e5daf"/>
    <w:rPr>
      <w:rFonts w:cs="OpenSymbol"/>
    </w:rPr>
  </w:style>
  <w:style w:type="character" w:styleId="ListLabel21" w:customStyle="1">
    <w:name w:val="ListLabel 21"/>
    <w:qFormat/>
    <w:rsid w:val="000e5daf"/>
    <w:rPr>
      <w:rFonts w:cs="OpenSymbol"/>
    </w:rPr>
  </w:style>
  <w:style w:type="character" w:styleId="ListLabel22" w:customStyle="1">
    <w:name w:val="ListLabel 22"/>
    <w:qFormat/>
    <w:rsid w:val="000e5daf"/>
    <w:rPr>
      <w:rFonts w:cs="OpenSymbol"/>
    </w:rPr>
  </w:style>
  <w:style w:type="character" w:styleId="ListLabel23" w:customStyle="1">
    <w:name w:val="ListLabel 23"/>
    <w:qFormat/>
    <w:rsid w:val="000e5daf"/>
    <w:rPr>
      <w:rFonts w:cs="OpenSymbol"/>
    </w:rPr>
  </w:style>
  <w:style w:type="character" w:styleId="ListLabel24" w:customStyle="1">
    <w:name w:val="ListLabel 24"/>
    <w:qFormat/>
    <w:rsid w:val="000e5daf"/>
    <w:rPr>
      <w:rFonts w:cs="OpenSymbol"/>
    </w:rPr>
  </w:style>
  <w:style w:type="character" w:styleId="ListLabel25" w:customStyle="1">
    <w:name w:val="ListLabel 25"/>
    <w:qFormat/>
    <w:rsid w:val="000e5daf"/>
    <w:rPr>
      <w:rFonts w:cs="OpenSymbol"/>
    </w:rPr>
  </w:style>
  <w:style w:type="character" w:styleId="ListLabel26" w:customStyle="1">
    <w:name w:val="ListLabel 26"/>
    <w:qFormat/>
    <w:rsid w:val="000e5daf"/>
    <w:rPr>
      <w:rFonts w:cs="OpenSymbol"/>
    </w:rPr>
  </w:style>
  <w:style w:type="character" w:styleId="ListLabel27" w:customStyle="1">
    <w:name w:val="ListLabel 27"/>
    <w:qFormat/>
    <w:rsid w:val="000e5daf"/>
    <w:rPr>
      <w:rFonts w:cs="OpenSymbol"/>
    </w:rPr>
  </w:style>
  <w:style w:type="character" w:styleId="ListLabel28" w:customStyle="1">
    <w:name w:val="ListLabel 28"/>
    <w:qFormat/>
    <w:rsid w:val="000e5daf"/>
    <w:rPr>
      <w:rFonts w:cs="OpenSymbol"/>
    </w:rPr>
  </w:style>
  <w:style w:type="character" w:styleId="ListLabel29" w:customStyle="1">
    <w:name w:val="ListLabel 29"/>
    <w:qFormat/>
    <w:rsid w:val="00e8074e"/>
    <w:rPr>
      <w:rFonts w:cs="OpenSymbol"/>
    </w:rPr>
  </w:style>
  <w:style w:type="character" w:styleId="ListLabel30" w:customStyle="1">
    <w:name w:val="ListLabel 30"/>
    <w:qFormat/>
    <w:rsid w:val="00e8074e"/>
    <w:rPr>
      <w:rFonts w:cs="OpenSymbol"/>
    </w:rPr>
  </w:style>
  <w:style w:type="character" w:styleId="ListLabel31" w:customStyle="1">
    <w:name w:val="ListLabel 31"/>
    <w:qFormat/>
    <w:rsid w:val="00e8074e"/>
    <w:rPr>
      <w:rFonts w:cs="OpenSymbol"/>
    </w:rPr>
  </w:style>
  <w:style w:type="character" w:styleId="ListLabel32" w:customStyle="1">
    <w:name w:val="ListLabel 32"/>
    <w:qFormat/>
    <w:rsid w:val="00e8074e"/>
    <w:rPr>
      <w:rFonts w:cs="OpenSymbol"/>
    </w:rPr>
  </w:style>
  <w:style w:type="character" w:styleId="ListLabel33" w:customStyle="1">
    <w:name w:val="ListLabel 33"/>
    <w:qFormat/>
    <w:rsid w:val="00e8074e"/>
    <w:rPr>
      <w:rFonts w:cs="OpenSymbol"/>
    </w:rPr>
  </w:style>
  <w:style w:type="character" w:styleId="ListLabel34" w:customStyle="1">
    <w:name w:val="ListLabel 34"/>
    <w:qFormat/>
    <w:rsid w:val="00e8074e"/>
    <w:rPr>
      <w:rFonts w:cs="OpenSymbol"/>
    </w:rPr>
  </w:style>
  <w:style w:type="character" w:styleId="ListLabel35" w:customStyle="1">
    <w:name w:val="ListLabel 35"/>
    <w:qFormat/>
    <w:rsid w:val="00e8074e"/>
    <w:rPr>
      <w:rFonts w:cs="OpenSymbol"/>
    </w:rPr>
  </w:style>
  <w:style w:type="character" w:styleId="ListLabel36" w:customStyle="1">
    <w:name w:val="ListLabel 36"/>
    <w:qFormat/>
    <w:rsid w:val="00e8074e"/>
    <w:rPr>
      <w:rFonts w:cs="OpenSymbol"/>
    </w:rPr>
  </w:style>
  <w:style w:type="character" w:styleId="ListLabel37" w:customStyle="1">
    <w:name w:val="ListLabel 37"/>
    <w:qFormat/>
    <w:rsid w:val="00e8074e"/>
    <w:rPr>
      <w:rFonts w:cs="OpenSymbol"/>
    </w:rPr>
  </w:style>
  <w:style w:type="character" w:styleId="ListLabel38">
    <w:name w:val="ListLabel 38"/>
    <w:qFormat/>
    <w:rPr>
      <w:rFonts w:cs="OpenSymbol"/>
    </w:rPr>
  </w:style>
  <w:style w:type="character" w:styleId="ListLabel39">
    <w:name w:val="ListLabel 39"/>
    <w:qFormat/>
    <w:rPr>
      <w:rFonts w:cs="OpenSymbol"/>
    </w:rPr>
  </w:style>
  <w:style w:type="character" w:styleId="ListLabel40">
    <w:name w:val="ListLabel 40"/>
    <w:qFormat/>
    <w:rPr>
      <w:rFonts w:cs="OpenSymbol"/>
    </w:rPr>
  </w:style>
  <w:style w:type="character" w:styleId="ListLabel41">
    <w:name w:val="ListLabel 41"/>
    <w:qFormat/>
    <w:rPr>
      <w:rFonts w:cs="OpenSymbol"/>
    </w:rPr>
  </w:style>
  <w:style w:type="character" w:styleId="ListLabel42">
    <w:name w:val="ListLabel 42"/>
    <w:qFormat/>
    <w:rPr>
      <w:rFonts w:cs="OpenSymbol"/>
    </w:rPr>
  </w:style>
  <w:style w:type="character" w:styleId="ListLabel43">
    <w:name w:val="ListLabel 43"/>
    <w:qFormat/>
    <w:rPr>
      <w:rFonts w:cs="OpenSymbol"/>
    </w:rPr>
  </w:style>
  <w:style w:type="character" w:styleId="ListLabel44">
    <w:name w:val="ListLabel 44"/>
    <w:qFormat/>
    <w:rPr>
      <w:rFonts w:cs="OpenSymbol"/>
    </w:rPr>
  </w:style>
  <w:style w:type="character" w:styleId="ListLabel45">
    <w:name w:val="ListLabel 45"/>
    <w:qFormat/>
    <w:rPr>
      <w:rFonts w:cs="OpenSymbol"/>
    </w:rPr>
  </w:style>
  <w:style w:type="character" w:styleId="ListLabel46">
    <w:name w:val="ListLabel 46"/>
    <w:qFormat/>
    <w:rPr>
      <w:rFonts w:cs="OpenSymbol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Courier New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Corpodetexto">
    <w:name w:val="Body Text"/>
    <w:basedOn w:val="Normal"/>
    <w:rsid w:val="000e5daf"/>
    <w:pPr>
      <w:spacing w:lineRule="auto" w:line="288" w:before="0" w:after="140"/>
    </w:pPr>
    <w:rPr/>
  </w:style>
  <w:style w:type="paragraph" w:styleId="Lista">
    <w:name w:val="List"/>
    <w:basedOn w:val="Corpodetexto"/>
    <w:rsid w:val="000e5daf"/>
    <w:pPr>
      <w:widowControl w:val="false"/>
    </w:pPr>
    <w:rPr>
      <w:rFonts w:ascii="Liberation Serif" w:hAnsi="Liberation Serif" w:eastAsia="SimSun" w:cs="Mangal"/>
      <w:color w:val="00000A"/>
      <w:sz w:val="20"/>
      <w:lang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rsid w:val="000e5daf"/>
    <w:pPr>
      <w:suppressLineNumbers/>
    </w:pPr>
    <w:rPr>
      <w:rFonts w:cs="Mangal"/>
    </w:rPr>
  </w:style>
  <w:style w:type="paragraph" w:styleId="Ttulododocumento" w:customStyle="1">
    <w:name w:val="Title"/>
    <w:basedOn w:val="Normal"/>
    <w:qFormat/>
    <w:rsid w:val="000e5daf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Caption">
    <w:name w:val="caption"/>
    <w:basedOn w:val="Normal"/>
    <w:qFormat/>
    <w:rsid w:val="000e5daf"/>
    <w:pPr>
      <w:suppressLineNumbers/>
      <w:spacing w:before="120" w:after="120"/>
    </w:pPr>
    <w:rPr>
      <w:rFonts w:cs="Mangal"/>
      <w:i/>
      <w:iCs/>
    </w:rPr>
  </w:style>
  <w:style w:type="paragraph" w:styleId="Corpodotexto" w:customStyle="1">
    <w:name w:val="Corpo do texto"/>
    <w:basedOn w:val="Normal"/>
    <w:qFormat/>
    <w:rsid w:val="000e5daf"/>
    <w:pPr>
      <w:spacing w:before="0" w:after="120"/>
    </w:pPr>
    <w:rPr/>
  </w:style>
  <w:style w:type="paragraph" w:styleId="BalloonText">
    <w:name w:val="Balloon Text"/>
    <w:basedOn w:val="Normal"/>
    <w:qFormat/>
    <w:rsid w:val="000e5daf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0e5daf"/>
    <w:pPr>
      <w:spacing w:before="0" w:after="200"/>
      <w:ind w:left="720" w:hanging="0"/>
      <w:contextualSpacing/>
    </w:pPr>
    <w:rPr/>
  </w:style>
  <w:style w:type="paragraph" w:styleId="Cabealho">
    <w:name w:val="Header"/>
    <w:basedOn w:val="Normal"/>
    <w:rsid w:val="000e5daf"/>
    <w:pPr>
      <w:tabs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rsid w:val="000e5daf"/>
    <w:pPr>
      <w:tabs>
        <w:tab w:val="center" w:pos="4252" w:leader="none"/>
        <w:tab w:val="right" w:pos="8504" w:leader="none"/>
      </w:tabs>
    </w:pPr>
    <w:rPr/>
  </w:style>
  <w:style w:type="paragraph" w:styleId="Normal1" w:customStyle="1">
    <w:name w:val="Normal1"/>
    <w:qFormat/>
    <w:rsid w:val="000e5daf"/>
    <w:pPr>
      <w:widowControl/>
      <w:suppressAutoHyphens w:val="true"/>
      <w:bidi w:val="0"/>
      <w:spacing w:lineRule="atLeast" w:line="100"/>
      <w:jc w:val="left"/>
    </w:pPr>
    <w:rPr>
      <w:rFonts w:ascii="Times New Roman" w:hAnsi="Times New Roman" w:eastAsia="Times New Roman" w:cs="Times New Roman"/>
      <w:color w:val="000000"/>
      <w:sz w:val="24"/>
      <w:szCs w:val="24"/>
      <w:lang w:bidi="ar-SA" w:val="pt-BR" w:eastAsia="zh-CN"/>
    </w:rPr>
  </w:style>
  <w:style w:type="paragraph" w:styleId="Standard" w:customStyle="1">
    <w:name w:val="Standard"/>
    <w:qFormat/>
    <w:rsid w:val="000e5daf"/>
    <w:pPr>
      <w:widowControl w:val="false"/>
      <w:suppressAutoHyphens w:val="true"/>
      <w:bidi w:val="0"/>
      <w:spacing w:lineRule="atLeast" w:line="100"/>
      <w:jc w:val="left"/>
      <w:textAlignment w:val="baseline"/>
    </w:pPr>
    <w:rPr>
      <w:rFonts w:ascii="Times New Roman" w:hAnsi="Times New Roman" w:eastAsia="Lucida Sans Unicode" w:cs="Mangal"/>
      <w:color w:val="00000A"/>
      <w:sz w:val="24"/>
      <w:szCs w:val="24"/>
      <w:lang w:val="pt-BR" w:eastAsia="zh-CN" w:bidi="hi-IN"/>
    </w:rPr>
  </w:style>
  <w:style w:type="paragraph" w:styleId="Contedodatabela" w:customStyle="1">
    <w:name w:val="Conteúdo da tabela"/>
    <w:basedOn w:val="Normal"/>
    <w:qFormat/>
    <w:rsid w:val="000e5daf"/>
    <w:pPr/>
    <w:rPr/>
  </w:style>
  <w:style w:type="paragraph" w:styleId="Ttulodetabela" w:customStyle="1">
    <w:name w:val="Título de tabela"/>
    <w:basedOn w:val="Contedodatabela"/>
    <w:qFormat/>
    <w:rsid w:val="000e5daf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LibreOffice/5.1.5.2$Windows_x86 LibreOffice_project/7a864d8825610a8c07cfc3bc01dd4fce6a9447e5</Application>
  <Pages>4</Pages>
  <Words>534</Words>
  <CharactersWithSpaces>2889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2017-06-09T17:34:00Z</dcterms:created>
  <dc:creator>usuario</dc:creator>
  <dc:description/>
  <dc:language>pt-BR</dc:language>
  <cp:lastModifiedBy>r</cp:lastModifiedBy>
  <cp:lastPrinted>2017-05-31T11:09:00Z</cp:lastPrinted>
  <dcterms:modified xsi:type="dcterms:W3CDTF">2018-04-25T18:30:00Z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